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B3" w:rsidRDefault="000561B3" w:rsidP="000561B3">
      <w:pPr>
        <w:autoSpaceDE w:val="0"/>
        <w:autoSpaceDN w:val="0"/>
        <w:rPr>
          <w:rFonts w:ascii="Times New Roman" w:hAnsi="Times New Roman"/>
          <w:b/>
          <w:bCs/>
          <w:sz w:val="28"/>
          <w:szCs w:val="28"/>
        </w:rPr>
      </w:pPr>
    </w:p>
    <w:p w:rsidR="000561B3" w:rsidRDefault="00850737" w:rsidP="000561B3">
      <w:pPr>
        <w:jc w:val="right"/>
        <w:rPr>
          <w:rFonts w:ascii="Times New Roman" w:hAnsi="Times New Roman"/>
          <w:b/>
          <w:sz w:val="24"/>
          <w:szCs w:val="24"/>
        </w:rPr>
      </w:pPr>
      <w:r>
        <w:rPr>
          <w:rFonts w:ascii="Times New Roman" w:hAnsi="Times New Roman"/>
          <w:b/>
          <w:sz w:val="24"/>
          <w:szCs w:val="24"/>
        </w:rPr>
        <w:t>Приложение 2.7</w:t>
      </w:r>
    </w:p>
    <w:p w:rsidR="000561B3" w:rsidRDefault="000561B3" w:rsidP="000561B3">
      <w:pPr>
        <w:jc w:val="right"/>
        <w:rPr>
          <w:rFonts w:ascii="Times New Roman" w:hAnsi="Times New Roman"/>
          <w:b/>
          <w:i/>
        </w:rPr>
      </w:pPr>
      <w:r>
        <w:rPr>
          <w:rFonts w:ascii="Times New Roman" w:hAnsi="Times New Roman"/>
        </w:rPr>
        <w:t xml:space="preserve">к ОПОП </w:t>
      </w:r>
    </w:p>
    <w:p w:rsidR="000561B3" w:rsidRPr="000561B3" w:rsidRDefault="000561B3" w:rsidP="000262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right"/>
        <w:rPr>
          <w:rFonts w:ascii="Times New Roman" w:hAnsi="Times New Roman" w:cstheme="minorBidi"/>
          <w:color w:val="000000"/>
          <w:sz w:val="24"/>
          <w:szCs w:val="24"/>
          <w:shd w:val="clear" w:color="auto" w:fill="FFFFFF"/>
        </w:rPr>
      </w:pPr>
      <w:r w:rsidRPr="00284D9E">
        <w:rPr>
          <w:rFonts w:ascii="Times New Roman" w:hAnsi="Times New Roman" w:cstheme="minorBidi"/>
          <w:sz w:val="24"/>
          <w:szCs w:val="24"/>
        </w:rPr>
        <w:t>15.01.05. Сварщик (ручной и частично механизированной сварки наплавки)</w:t>
      </w:r>
    </w:p>
    <w:p w:rsidR="000561B3" w:rsidRPr="000561B3" w:rsidRDefault="000561B3" w:rsidP="0062202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cstheme="minorBidi"/>
          <w:color w:val="000000"/>
          <w:sz w:val="24"/>
          <w:szCs w:val="24"/>
          <w:shd w:val="clear" w:color="auto" w:fill="FFFFFF"/>
        </w:rPr>
      </w:pPr>
    </w:p>
    <w:p w:rsidR="000561B3" w:rsidRDefault="000561B3" w:rsidP="000561B3">
      <w:pPr>
        <w:jc w:val="center"/>
        <w:rPr>
          <w:rFonts w:ascii="Times New Roman" w:hAnsi="Times New Roman"/>
          <w:b/>
          <w:i/>
          <w:sz w:val="24"/>
          <w:szCs w:val="24"/>
        </w:rPr>
      </w:pPr>
    </w:p>
    <w:p w:rsidR="000561B3" w:rsidRDefault="000561B3" w:rsidP="000561B3">
      <w:pPr>
        <w:spacing w:after="0"/>
        <w:jc w:val="center"/>
        <w:rPr>
          <w:rFonts w:ascii="Times New Roman" w:hAnsi="Times New Roman"/>
          <w:sz w:val="24"/>
          <w:szCs w:val="24"/>
        </w:rPr>
      </w:pPr>
      <w:r>
        <w:rPr>
          <w:rFonts w:ascii="Times New Roman" w:hAnsi="Times New Roman"/>
          <w:sz w:val="24"/>
          <w:szCs w:val="24"/>
        </w:rPr>
        <w:t>Министерство образования Московской области</w:t>
      </w:r>
    </w:p>
    <w:p w:rsidR="000561B3" w:rsidRPr="00324F6D" w:rsidRDefault="000561B3" w:rsidP="000561B3">
      <w:pPr>
        <w:spacing w:after="0"/>
        <w:jc w:val="center"/>
        <w:rPr>
          <w:rFonts w:ascii="Times New Roman" w:hAnsi="Times New Roman"/>
          <w:sz w:val="24"/>
          <w:szCs w:val="24"/>
        </w:rPr>
      </w:pPr>
      <w:r w:rsidRPr="00324F6D">
        <w:rPr>
          <w:rFonts w:ascii="Times New Roman" w:hAnsi="Times New Roman"/>
          <w:sz w:val="24"/>
          <w:szCs w:val="24"/>
        </w:rPr>
        <w:t xml:space="preserve">Государственное бюджетное профессиональное образовательное учреждение </w:t>
      </w:r>
    </w:p>
    <w:p w:rsidR="000561B3" w:rsidRPr="00324F6D" w:rsidRDefault="000561B3" w:rsidP="000561B3">
      <w:pPr>
        <w:spacing w:after="0"/>
        <w:jc w:val="center"/>
        <w:rPr>
          <w:rFonts w:ascii="Times New Roman" w:hAnsi="Times New Roman"/>
          <w:sz w:val="24"/>
          <w:szCs w:val="24"/>
        </w:rPr>
      </w:pPr>
      <w:r w:rsidRPr="00324F6D">
        <w:rPr>
          <w:rFonts w:ascii="Times New Roman" w:hAnsi="Times New Roman"/>
          <w:sz w:val="24"/>
          <w:szCs w:val="24"/>
        </w:rPr>
        <w:t>Московской области «Воскресенский колледж»</w:t>
      </w:r>
    </w:p>
    <w:p w:rsidR="000561B3" w:rsidRDefault="000561B3" w:rsidP="000561B3">
      <w:pPr>
        <w:spacing w:after="0"/>
        <w:jc w:val="center"/>
        <w:rPr>
          <w:rFonts w:ascii="Times New Roman" w:hAnsi="Times New Roman"/>
          <w:sz w:val="24"/>
          <w:szCs w:val="24"/>
        </w:rPr>
      </w:pPr>
    </w:p>
    <w:p w:rsidR="000561B3" w:rsidRDefault="000561B3" w:rsidP="000561B3">
      <w:pPr>
        <w:spacing w:after="0"/>
        <w:jc w:val="center"/>
        <w:rPr>
          <w:rFonts w:ascii="Times New Roman" w:hAnsi="Times New Roman"/>
          <w:sz w:val="24"/>
          <w:szCs w:val="24"/>
        </w:rPr>
      </w:pPr>
    </w:p>
    <w:p w:rsidR="000561B3" w:rsidRDefault="000561B3" w:rsidP="000561B3">
      <w:pPr>
        <w:spacing w:after="0"/>
        <w:jc w:val="center"/>
        <w:rPr>
          <w:rFonts w:ascii="Times New Roman" w:hAnsi="Times New Roman"/>
          <w:sz w:val="28"/>
          <w:szCs w:val="28"/>
        </w:rPr>
      </w:pPr>
    </w:p>
    <w:tbl>
      <w:tblPr>
        <w:tblW w:w="0" w:type="auto"/>
        <w:tblInd w:w="4503" w:type="dxa"/>
        <w:tblLook w:val="04A0"/>
      </w:tblPr>
      <w:tblGrid>
        <w:gridCol w:w="5528"/>
      </w:tblGrid>
      <w:tr w:rsidR="000561B3" w:rsidTr="000561B3">
        <w:tc>
          <w:tcPr>
            <w:tcW w:w="5528" w:type="dxa"/>
            <w:hideMark/>
          </w:tcPr>
          <w:p w:rsidR="000561B3" w:rsidRDefault="000561B3" w:rsidP="000561B3">
            <w:pPr>
              <w:spacing w:after="0"/>
              <w:jc w:val="right"/>
              <w:rPr>
                <w:rFonts w:ascii="Times New Roman" w:hAnsi="Times New Roman"/>
                <w:sz w:val="24"/>
                <w:szCs w:val="24"/>
                <w:lang w:eastAsia="en-US"/>
              </w:rPr>
            </w:pPr>
            <w:proofErr w:type="gramStart"/>
            <w:r>
              <w:rPr>
                <w:rFonts w:ascii="Times New Roman" w:hAnsi="Times New Roman"/>
                <w:sz w:val="24"/>
                <w:szCs w:val="24"/>
                <w:lang w:eastAsia="en-US"/>
              </w:rPr>
              <w:t>Утверждена</w:t>
            </w:r>
            <w:proofErr w:type="gramEnd"/>
            <w:r>
              <w:rPr>
                <w:rFonts w:ascii="Times New Roman" w:hAnsi="Times New Roman"/>
                <w:sz w:val="24"/>
                <w:szCs w:val="24"/>
                <w:lang w:eastAsia="en-US"/>
              </w:rPr>
              <w:t xml:space="preserve"> приказом</w:t>
            </w:r>
            <w:r>
              <w:rPr>
                <w:rFonts w:ascii="Times New Roman" w:hAnsi="Times New Roman"/>
                <w:sz w:val="24"/>
                <w:szCs w:val="24"/>
                <w:lang w:eastAsia="zh-CN"/>
              </w:rPr>
              <w:t xml:space="preserve"> </w:t>
            </w:r>
            <w:r w:rsidR="00295681">
              <w:rPr>
                <w:rFonts w:ascii="Times New Roman" w:hAnsi="Times New Roman"/>
                <w:sz w:val="24"/>
                <w:szCs w:val="24"/>
                <w:lang w:eastAsia="en-US"/>
              </w:rPr>
              <w:t>директора</w:t>
            </w:r>
          </w:p>
          <w:p w:rsidR="000561B3" w:rsidRDefault="000561B3" w:rsidP="000561B3">
            <w:pPr>
              <w:spacing w:after="0"/>
              <w:jc w:val="right"/>
              <w:rPr>
                <w:rFonts w:ascii="Times New Roman" w:hAnsi="Times New Roman"/>
                <w:sz w:val="24"/>
                <w:szCs w:val="24"/>
                <w:lang w:eastAsia="en-US"/>
              </w:rPr>
            </w:pPr>
            <w:r>
              <w:rPr>
                <w:rFonts w:ascii="Times New Roman" w:hAnsi="Times New Roman"/>
                <w:sz w:val="24"/>
                <w:szCs w:val="24"/>
                <w:lang w:eastAsia="en-US"/>
              </w:rPr>
              <w:t xml:space="preserve"> </w:t>
            </w:r>
            <w:r w:rsidR="00295681">
              <w:rPr>
                <w:rFonts w:ascii="Times New Roman" w:hAnsi="Times New Roman"/>
                <w:sz w:val="24"/>
                <w:szCs w:val="24"/>
                <w:lang w:eastAsia="en-US"/>
              </w:rPr>
              <w:t>ГБПОУ МО «Воскресенский колледж»</w:t>
            </w:r>
          </w:p>
        </w:tc>
      </w:tr>
      <w:tr w:rsidR="000561B3" w:rsidTr="000561B3">
        <w:tc>
          <w:tcPr>
            <w:tcW w:w="5528" w:type="dxa"/>
            <w:hideMark/>
          </w:tcPr>
          <w:p w:rsidR="000561B3" w:rsidRDefault="00551DCA" w:rsidP="000561B3">
            <w:pPr>
              <w:spacing w:after="0"/>
              <w:jc w:val="right"/>
              <w:rPr>
                <w:rFonts w:ascii="Times New Roman" w:hAnsi="Times New Roman"/>
                <w:sz w:val="24"/>
                <w:szCs w:val="24"/>
                <w:lang w:eastAsia="en-US"/>
              </w:rPr>
            </w:pPr>
            <w:r>
              <w:rPr>
                <w:rFonts w:ascii="Times New Roman" w:hAnsi="Times New Roman"/>
                <w:sz w:val="24"/>
                <w:szCs w:val="24"/>
                <w:lang w:eastAsia="en-US"/>
              </w:rPr>
              <w:t xml:space="preserve">№ _______ от </w:t>
            </w:r>
            <w:proofErr w:type="spellStart"/>
            <w:proofErr w:type="gramStart"/>
            <w:r w:rsidRPr="00B15B03">
              <w:rPr>
                <w:rFonts w:ascii="Times New Roman" w:hAnsi="Times New Roman"/>
                <w:sz w:val="24"/>
                <w:szCs w:val="24"/>
              </w:rPr>
              <w:t>от</w:t>
            </w:r>
            <w:proofErr w:type="spellEnd"/>
            <w:proofErr w:type="gramEnd"/>
            <w:r w:rsidRPr="00B15B03">
              <w:rPr>
                <w:rFonts w:ascii="Times New Roman" w:hAnsi="Times New Roman"/>
                <w:sz w:val="24"/>
                <w:szCs w:val="24"/>
              </w:rPr>
              <w:t xml:space="preserve"> </w:t>
            </w:r>
            <w:r>
              <w:rPr>
                <w:rFonts w:ascii="Times New Roman" w:hAnsi="Times New Roman"/>
                <w:sz w:val="24"/>
                <w:szCs w:val="24"/>
              </w:rPr>
              <w:t>31.08.2021 г.</w:t>
            </w:r>
          </w:p>
        </w:tc>
      </w:tr>
    </w:tbl>
    <w:p w:rsidR="000561B3" w:rsidRDefault="000561B3" w:rsidP="000561B3">
      <w:pPr>
        <w:jc w:val="center"/>
        <w:rPr>
          <w:rFonts w:ascii="Times New Roman" w:hAnsi="Times New Roman"/>
          <w:b/>
          <w:i/>
          <w:sz w:val="24"/>
          <w:szCs w:val="24"/>
        </w:rPr>
      </w:pPr>
    </w:p>
    <w:p w:rsidR="000561B3" w:rsidRDefault="000561B3" w:rsidP="000561B3">
      <w:pPr>
        <w:jc w:val="center"/>
        <w:rPr>
          <w:rFonts w:ascii="Times New Roman" w:hAnsi="Times New Roman"/>
          <w:b/>
          <w:i/>
          <w:sz w:val="24"/>
          <w:szCs w:val="24"/>
        </w:rPr>
      </w:pPr>
    </w:p>
    <w:p w:rsidR="000561B3" w:rsidRDefault="000561B3" w:rsidP="000561B3">
      <w:pPr>
        <w:jc w:val="center"/>
        <w:rPr>
          <w:rFonts w:ascii="Times New Roman" w:hAnsi="Times New Roman"/>
          <w:b/>
          <w:i/>
          <w:sz w:val="24"/>
          <w:szCs w:val="24"/>
        </w:rPr>
      </w:pPr>
    </w:p>
    <w:p w:rsidR="000561B3" w:rsidRDefault="000561B3" w:rsidP="000561B3">
      <w:pPr>
        <w:jc w:val="center"/>
        <w:rPr>
          <w:rFonts w:ascii="Times New Roman" w:hAnsi="Times New Roman"/>
          <w:b/>
          <w:i/>
          <w:sz w:val="24"/>
          <w:szCs w:val="24"/>
        </w:rPr>
      </w:pPr>
    </w:p>
    <w:p w:rsidR="000561B3" w:rsidRDefault="000561B3" w:rsidP="000561B3">
      <w:pPr>
        <w:jc w:val="center"/>
        <w:rPr>
          <w:rFonts w:ascii="Times New Roman" w:hAnsi="Times New Roman"/>
          <w:b/>
          <w:i/>
          <w:sz w:val="24"/>
          <w:szCs w:val="24"/>
        </w:rPr>
      </w:pPr>
    </w:p>
    <w:p w:rsidR="000561B3" w:rsidRDefault="000561B3" w:rsidP="000561B3">
      <w:pPr>
        <w:spacing w:after="0"/>
        <w:jc w:val="center"/>
        <w:rPr>
          <w:rFonts w:ascii="Times New Roman" w:hAnsi="Times New Roman"/>
          <w:sz w:val="24"/>
          <w:szCs w:val="24"/>
        </w:rPr>
      </w:pPr>
    </w:p>
    <w:p w:rsidR="000561B3" w:rsidRDefault="000561B3" w:rsidP="000561B3">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РАБОЧАЯ ПРОГРАММА УЧЕБНОЙ ДИСЦИПЛИНЫ</w:t>
      </w:r>
    </w:p>
    <w:p w:rsidR="000561B3" w:rsidRPr="000561B3" w:rsidRDefault="00324F6D"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heme="minorBidi"/>
          <w:color w:val="000000"/>
          <w:sz w:val="24"/>
          <w:szCs w:val="24"/>
          <w:shd w:val="clear" w:color="auto" w:fill="FFFFFF"/>
        </w:rPr>
      </w:pPr>
      <w:r>
        <w:rPr>
          <w:rFonts w:ascii="Times New Roman" w:hAnsi="Times New Roman" w:cstheme="minorBidi"/>
          <w:sz w:val="24"/>
          <w:szCs w:val="24"/>
        </w:rPr>
        <w:t>ОДБ.07. ОСНОВЫ БЕЗОПАСНОСТИ ЖИЗНЕДЕЯТЕЛЬНОСТИ</w:t>
      </w:r>
    </w:p>
    <w:p w:rsidR="000561B3" w:rsidRP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cstheme="minorBidi"/>
          <w:color w:val="000000"/>
          <w:sz w:val="24"/>
          <w:szCs w:val="24"/>
          <w:shd w:val="clear" w:color="auto" w:fill="FFFFFF"/>
        </w:rPr>
      </w:pPr>
      <w:r>
        <w:rPr>
          <w:rFonts w:ascii="Times New Roman" w:hAnsi="Times New Roman"/>
          <w:i/>
          <w:sz w:val="24"/>
          <w:szCs w:val="24"/>
        </w:rPr>
        <w:t xml:space="preserve"> </w:t>
      </w:r>
    </w:p>
    <w:p w:rsidR="000561B3" w:rsidRDefault="000561B3" w:rsidP="000561B3">
      <w:pPr>
        <w:shd w:val="clear" w:color="auto" w:fill="FFFFFF"/>
        <w:spacing w:after="0" w:line="360" w:lineRule="auto"/>
        <w:ind w:left="1670" w:hanging="1118"/>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rPr>
          <w:rFonts w:ascii="Times New Roman" w:hAnsi="Times New Roman"/>
          <w:sz w:val="24"/>
          <w:szCs w:val="24"/>
        </w:rPr>
      </w:pPr>
    </w:p>
    <w:p w:rsidR="000561B3" w:rsidRDefault="000561B3" w:rsidP="000561B3">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г. Воскресенск</w:t>
      </w:r>
      <w:proofErr w:type="gramStart"/>
      <w:r>
        <w:rPr>
          <w:rFonts w:ascii="Times New Roman" w:hAnsi="Times New Roman"/>
          <w:bCs/>
          <w:sz w:val="24"/>
          <w:szCs w:val="24"/>
        </w:rPr>
        <w:t>.,</w:t>
      </w:r>
      <w:proofErr w:type="gramEnd"/>
    </w:p>
    <w:p w:rsidR="000561B3" w:rsidRDefault="000561B3" w:rsidP="000561B3">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 xml:space="preserve"> 2021 г.</w:t>
      </w:r>
    </w:p>
    <w:tbl>
      <w:tblPr>
        <w:tblpPr w:leftFromText="180" w:rightFromText="180" w:bottomFromText="200" w:vertAnchor="text" w:horzAnchor="page" w:tblpX="871" w:tblpY="38"/>
        <w:tblW w:w="6551" w:type="dxa"/>
        <w:tblLook w:val="01E0"/>
      </w:tblPr>
      <w:tblGrid>
        <w:gridCol w:w="3156"/>
        <w:gridCol w:w="3395"/>
      </w:tblGrid>
      <w:tr w:rsidR="000561B3" w:rsidTr="000561B3">
        <w:tc>
          <w:tcPr>
            <w:tcW w:w="3156" w:type="dxa"/>
          </w:tcPr>
          <w:p w:rsidR="000561B3" w:rsidRDefault="000561B3" w:rsidP="000561B3">
            <w:pPr>
              <w:widowControl w:val="0"/>
              <w:autoSpaceDE w:val="0"/>
              <w:autoSpaceDN w:val="0"/>
              <w:spacing w:after="0" w:line="240" w:lineRule="auto"/>
              <w:rPr>
                <w:rFonts w:ascii="Times New Roman" w:hAnsi="Times New Roman"/>
                <w:sz w:val="24"/>
                <w:szCs w:val="24"/>
                <w:lang w:eastAsia="en-US"/>
              </w:rPr>
            </w:pPr>
          </w:p>
          <w:p w:rsidR="000561B3" w:rsidRDefault="000561B3" w:rsidP="000561B3">
            <w:pPr>
              <w:widowControl w:val="0"/>
              <w:autoSpaceDE w:val="0"/>
              <w:autoSpaceDN w:val="0"/>
              <w:spacing w:after="0" w:line="240" w:lineRule="auto"/>
              <w:rPr>
                <w:rFonts w:ascii="Times New Roman" w:hAnsi="Times New Roman"/>
                <w:sz w:val="24"/>
                <w:szCs w:val="24"/>
                <w:lang w:eastAsia="en-US"/>
              </w:rPr>
            </w:pPr>
          </w:p>
          <w:p w:rsidR="000561B3" w:rsidRDefault="000561B3" w:rsidP="000561B3">
            <w:pPr>
              <w:widowControl w:val="0"/>
              <w:autoSpaceDE w:val="0"/>
              <w:autoSpaceDN w:val="0"/>
              <w:spacing w:after="0" w:line="240" w:lineRule="auto"/>
              <w:rPr>
                <w:rFonts w:ascii="Times New Roman" w:hAnsi="Times New Roman"/>
                <w:sz w:val="24"/>
                <w:szCs w:val="24"/>
                <w:lang w:eastAsia="en-US"/>
              </w:rPr>
            </w:pPr>
          </w:p>
          <w:p w:rsidR="000561B3" w:rsidRDefault="000561B3" w:rsidP="000561B3">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РАССМОТРЕНО</w:t>
            </w:r>
          </w:p>
          <w:p w:rsidR="000561B3" w:rsidRDefault="00850737" w:rsidP="000561B3">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На</w:t>
            </w:r>
            <w:r w:rsidR="00324F6D">
              <w:rPr>
                <w:rFonts w:ascii="Times New Roman" w:hAnsi="Times New Roman"/>
                <w:sz w:val="24"/>
                <w:szCs w:val="24"/>
                <w:lang w:eastAsia="en-US"/>
              </w:rPr>
              <w:t xml:space="preserve"> заседании ПЦК</w:t>
            </w:r>
            <w:r>
              <w:rPr>
                <w:rFonts w:ascii="Times New Roman" w:hAnsi="Times New Roman"/>
                <w:sz w:val="24"/>
                <w:szCs w:val="24"/>
                <w:lang w:eastAsia="en-US"/>
              </w:rPr>
              <w:t xml:space="preserve"> </w:t>
            </w:r>
            <w:r w:rsidR="00324F6D">
              <w:rPr>
                <w:rFonts w:ascii="Times New Roman" w:hAnsi="Times New Roman"/>
                <w:sz w:val="24"/>
                <w:szCs w:val="24"/>
                <w:lang w:eastAsia="en-US"/>
              </w:rPr>
              <w:t>естественнонаучных</w:t>
            </w:r>
            <w:r>
              <w:rPr>
                <w:rFonts w:ascii="Times New Roman" w:hAnsi="Times New Roman"/>
                <w:sz w:val="24"/>
                <w:szCs w:val="24"/>
                <w:lang w:eastAsia="en-US"/>
              </w:rPr>
              <w:t xml:space="preserve"> дисциплин</w:t>
            </w:r>
          </w:p>
        </w:tc>
        <w:tc>
          <w:tcPr>
            <w:tcW w:w="3395" w:type="dxa"/>
          </w:tcPr>
          <w:p w:rsidR="000561B3" w:rsidRDefault="000561B3" w:rsidP="000561B3">
            <w:pPr>
              <w:widowControl w:val="0"/>
              <w:autoSpaceDE w:val="0"/>
              <w:autoSpaceDN w:val="0"/>
              <w:spacing w:after="0" w:line="240" w:lineRule="auto"/>
              <w:rPr>
                <w:rFonts w:ascii="Times New Roman" w:hAnsi="Times New Roman"/>
                <w:sz w:val="24"/>
                <w:szCs w:val="24"/>
                <w:lang w:eastAsia="en-US"/>
              </w:rPr>
            </w:pPr>
          </w:p>
        </w:tc>
      </w:tr>
      <w:tr w:rsidR="000561B3" w:rsidTr="000561B3">
        <w:trPr>
          <w:trHeight w:val="847"/>
        </w:trPr>
        <w:tc>
          <w:tcPr>
            <w:tcW w:w="3156" w:type="dxa"/>
            <w:hideMark/>
          </w:tcPr>
          <w:p w:rsidR="000561B3" w:rsidRDefault="000561B3" w:rsidP="000561B3">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lastRenderedPageBreak/>
              <w:t>Протокол №_____</w:t>
            </w:r>
          </w:p>
          <w:p w:rsidR="000561B3" w:rsidRDefault="000561B3" w:rsidP="000561B3">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«____» ___________ 20__ г.</w:t>
            </w:r>
          </w:p>
          <w:p w:rsidR="000561B3" w:rsidRDefault="000561B3" w:rsidP="000561B3">
            <w:pPr>
              <w:widowControl w:val="0"/>
              <w:autoSpaceDE w:val="0"/>
              <w:autoSpaceDN w:val="0"/>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__________ /____________ / </w:t>
            </w:r>
          </w:p>
        </w:tc>
        <w:tc>
          <w:tcPr>
            <w:tcW w:w="3395" w:type="dxa"/>
          </w:tcPr>
          <w:p w:rsidR="000561B3" w:rsidRDefault="000561B3" w:rsidP="000561B3">
            <w:pPr>
              <w:widowControl w:val="0"/>
              <w:autoSpaceDE w:val="0"/>
              <w:autoSpaceDN w:val="0"/>
              <w:spacing w:after="0" w:line="240" w:lineRule="auto"/>
              <w:jc w:val="center"/>
              <w:rPr>
                <w:rFonts w:ascii="Times New Roman" w:hAnsi="Times New Roman"/>
                <w:sz w:val="24"/>
                <w:szCs w:val="24"/>
                <w:lang w:eastAsia="en-US"/>
              </w:rPr>
            </w:pPr>
          </w:p>
          <w:p w:rsidR="000561B3" w:rsidRDefault="000561B3" w:rsidP="000561B3">
            <w:pPr>
              <w:widowControl w:val="0"/>
              <w:autoSpaceDE w:val="0"/>
              <w:autoSpaceDN w:val="0"/>
              <w:spacing w:after="0" w:line="240" w:lineRule="auto"/>
              <w:jc w:val="center"/>
              <w:rPr>
                <w:rFonts w:ascii="Times New Roman" w:hAnsi="Times New Roman"/>
                <w:sz w:val="24"/>
                <w:szCs w:val="24"/>
                <w:lang w:eastAsia="en-US"/>
              </w:rPr>
            </w:pPr>
          </w:p>
          <w:p w:rsidR="000561B3" w:rsidRDefault="000561B3" w:rsidP="000561B3">
            <w:pPr>
              <w:widowControl w:val="0"/>
              <w:autoSpaceDE w:val="0"/>
              <w:autoSpaceDN w:val="0"/>
              <w:spacing w:after="0" w:line="240" w:lineRule="auto"/>
              <w:jc w:val="center"/>
              <w:rPr>
                <w:rFonts w:ascii="Times New Roman" w:hAnsi="Times New Roman"/>
                <w:sz w:val="24"/>
                <w:szCs w:val="24"/>
                <w:lang w:eastAsia="en-US"/>
              </w:rPr>
            </w:pPr>
          </w:p>
          <w:p w:rsidR="000561B3" w:rsidRDefault="000561B3" w:rsidP="000561B3">
            <w:pPr>
              <w:widowControl w:val="0"/>
              <w:autoSpaceDE w:val="0"/>
              <w:autoSpaceDN w:val="0"/>
              <w:spacing w:after="0" w:line="240" w:lineRule="auto"/>
              <w:rPr>
                <w:rFonts w:ascii="Times New Roman" w:hAnsi="Times New Roman"/>
                <w:sz w:val="24"/>
                <w:szCs w:val="24"/>
                <w:lang w:eastAsia="en-US"/>
              </w:rPr>
            </w:pPr>
          </w:p>
        </w:tc>
      </w:tr>
    </w:tbl>
    <w:p w:rsidR="000561B3" w:rsidRDefault="000561B3" w:rsidP="000561B3">
      <w:pPr>
        <w:widowControl w:val="0"/>
        <w:shd w:val="clear" w:color="auto" w:fill="FFFFFF"/>
        <w:spacing w:after="0" w:line="240" w:lineRule="auto"/>
        <w:ind w:firstLine="709"/>
        <w:jc w:val="center"/>
        <w:rPr>
          <w:rFonts w:ascii="Times New Roman" w:hAnsi="Times New Roman"/>
          <w:b/>
          <w:bCs/>
          <w:sz w:val="24"/>
          <w:szCs w:val="24"/>
        </w:rPr>
      </w:pPr>
    </w:p>
    <w:p w:rsidR="000561B3" w:rsidRDefault="000561B3" w:rsidP="000561B3">
      <w:pPr>
        <w:widowControl w:val="0"/>
        <w:shd w:val="clear" w:color="auto" w:fill="FFFFFF"/>
        <w:spacing w:after="0" w:line="240" w:lineRule="auto"/>
        <w:ind w:firstLine="709"/>
        <w:jc w:val="center"/>
        <w:rPr>
          <w:rFonts w:ascii="Times New Roman" w:hAnsi="Times New Roman"/>
          <w:b/>
          <w:bCs/>
          <w:sz w:val="24"/>
          <w:szCs w:val="24"/>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ab/>
      </w: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561B3" w:rsidRDefault="000561B3" w:rsidP="000561B3">
      <w:pPr>
        <w:widowControl w:val="0"/>
        <w:tabs>
          <w:tab w:val="left" w:pos="3840"/>
        </w:tabs>
        <w:autoSpaceDE w:val="0"/>
        <w:autoSpaceDN w:val="0"/>
        <w:adjustRightInd w:val="0"/>
        <w:spacing w:after="0" w:line="240" w:lineRule="auto"/>
        <w:jc w:val="both"/>
        <w:rPr>
          <w:rFonts w:ascii="Times New Roman" w:hAnsi="Times New Roman"/>
          <w:sz w:val="24"/>
          <w:szCs w:val="24"/>
        </w:rPr>
      </w:pPr>
    </w:p>
    <w:p w:rsidR="000561B3" w:rsidRDefault="00324F6D" w:rsidP="000561B3">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ОДБ</w:t>
      </w:r>
      <w:r w:rsidR="00850737">
        <w:rPr>
          <w:rFonts w:ascii="Times New Roman" w:hAnsi="Times New Roman"/>
          <w:sz w:val="24"/>
          <w:szCs w:val="24"/>
        </w:rPr>
        <w:t>.07.</w:t>
      </w:r>
      <w:r w:rsidR="000561B3">
        <w:rPr>
          <w:rFonts w:ascii="Times New Roman" w:hAnsi="Times New Roman"/>
          <w:sz w:val="24"/>
          <w:szCs w:val="24"/>
        </w:rPr>
        <w:t xml:space="preserve"> Основы безопасности жизнедеятельности разработана в соответствии с требованиями федерального государственного образовательного стандарта </w:t>
      </w:r>
      <w:r w:rsidR="000561B3">
        <w:rPr>
          <w:rFonts w:ascii="Times New Roman" w:hAnsi="Times New Roman"/>
          <w:bCs/>
          <w:color w:val="22272F"/>
          <w:kern w:val="36"/>
          <w:sz w:val="24"/>
          <w:szCs w:val="24"/>
        </w:rPr>
        <w:t xml:space="preserve">среднего общего образования, </w:t>
      </w:r>
      <w:r w:rsidR="000561B3">
        <w:rPr>
          <w:rFonts w:ascii="Times New Roman" w:hAnsi="Times New Roman"/>
          <w:bCs/>
          <w:color w:val="22272F"/>
          <w:sz w:val="24"/>
          <w:szCs w:val="24"/>
          <w:shd w:val="clear" w:color="auto" w:fill="FFFFFF"/>
        </w:rPr>
        <w:t>Министерством образования и науки РФ от 17 мая 2012 г. N 413(с дальнейшими изменениями).</w:t>
      </w:r>
    </w:p>
    <w:p w:rsidR="000561B3" w:rsidRDefault="000561B3" w:rsidP="000561B3">
      <w:pPr>
        <w:spacing w:after="0" w:line="360" w:lineRule="auto"/>
        <w:ind w:firstLine="709"/>
        <w:jc w:val="both"/>
        <w:rPr>
          <w:rFonts w:ascii="Times New Roman" w:hAnsi="Times New Roman"/>
          <w:sz w:val="24"/>
          <w:szCs w:val="24"/>
        </w:rPr>
      </w:pPr>
    </w:p>
    <w:p w:rsidR="000561B3" w:rsidRDefault="000561B3" w:rsidP="000561B3">
      <w:pPr>
        <w:widowControl w:val="0"/>
        <w:autoSpaceDE w:val="0"/>
        <w:autoSpaceDN w:val="0"/>
        <w:spacing w:after="0" w:line="360" w:lineRule="auto"/>
        <w:rPr>
          <w:rFonts w:ascii="Times New Roman" w:hAnsi="Times New Roman"/>
          <w:sz w:val="28"/>
          <w:szCs w:val="28"/>
        </w:rPr>
      </w:pPr>
    </w:p>
    <w:p w:rsidR="000561B3" w:rsidRDefault="000561B3" w:rsidP="000561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Организация-разработчик: ГБПОУ МО «Воскресенский колледж»</w:t>
      </w:r>
    </w:p>
    <w:p w:rsidR="000561B3" w:rsidRDefault="000561B3" w:rsidP="000561B3">
      <w:pPr>
        <w:widowControl w:val="0"/>
        <w:autoSpaceDE w:val="0"/>
        <w:autoSpaceDN w:val="0"/>
        <w:spacing w:after="0" w:line="240" w:lineRule="auto"/>
        <w:ind w:firstLine="709"/>
        <w:jc w:val="both"/>
        <w:rPr>
          <w:rFonts w:ascii="Times New Roman" w:hAnsi="Times New Roman"/>
          <w:sz w:val="24"/>
          <w:szCs w:val="28"/>
          <w:lang w:eastAsia="en-US"/>
        </w:rPr>
      </w:pPr>
    </w:p>
    <w:p w:rsidR="00324F6D" w:rsidRDefault="000561B3" w:rsidP="000561B3">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Разработчик: Чабанюк Алексей Владимирович</w:t>
      </w:r>
      <w:proofErr w:type="gramStart"/>
      <w:r>
        <w:rPr>
          <w:rFonts w:ascii="Times New Roman" w:hAnsi="Times New Roman"/>
          <w:sz w:val="24"/>
          <w:szCs w:val="28"/>
          <w:lang w:eastAsia="en-US"/>
        </w:rPr>
        <w:t>.</w:t>
      </w:r>
      <w:proofErr w:type="gramEnd"/>
      <w:r w:rsidR="00850737">
        <w:rPr>
          <w:rFonts w:ascii="Times New Roman" w:hAnsi="Times New Roman"/>
          <w:sz w:val="24"/>
          <w:szCs w:val="28"/>
          <w:lang w:eastAsia="en-US"/>
        </w:rPr>
        <w:t xml:space="preserve"> </w:t>
      </w:r>
      <w:proofErr w:type="gramStart"/>
      <w:r w:rsidR="00850737">
        <w:rPr>
          <w:rFonts w:ascii="Times New Roman" w:hAnsi="Times New Roman"/>
          <w:sz w:val="24"/>
          <w:szCs w:val="28"/>
          <w:lang w:eastAsia="en-US"/>
        </w:rPr>
        <w:t>п</w:t>
      </w:r>
      <w:proofErr w:type="gramEnd"/>
      <w:r w:rsidR="00850737">
        <w:rPr>
          <w:rFonts w:ascii="Times New Roman" w:hAnsi="Times New Roman"/>
          <w:sz w:val="24"/>
          <w:szCs w:val="28"/>
          <w:lang w:eastAsia="en-US"/>
        </w:rPr>
        <w:t>реподаватель</w:t>
      </w:r>
      <w:r w:rsidR="00850737" w:rsidRPr="00850737">
        <w:rPr>
          <w:rFonts w:ascii="Times New Roman" w:hAnsi="Times New Roman"/>
          <w:sz w:val="24"/>
          <w:szCs w:val="28"/>
          <w:lang w:eastAsia="en-US"/>
        </w:rPr>
        <w:t xml:space="preserve"> </w:t>
      </w:r>
      <w:r w:rsidR="00850737">
        <w:rPr>
          <w:rFonts w:ascii="Times New Roman" w:hAnsi="Times New Roman"/>
          <w:sz w:val="24"/>
          <w:szCs w:val="28"/>
          <w:lang w:eastAsia="en-US"/>
        </w:rPr>
        <w:t xml:space="preserve">ГБПОУ МО </w:t>
      </w:r>
    </w:p>
    <w:p w:rsidR="000561B3" w:rsidRDefault="00324F6D" w:rsidP="000561B3">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 xml:space="preserve">                                                                                    </w:t>
      </w:r>
      <w:r w:rsidR="00850737">
        <w:rPr>
          <w:rFonts w:ascii="Times New Roman" w:hAnsi="Times New Roman"/>
          <w:sz w:val="24"/>
          <w:szCs w:val="28"/>
          <w:lang w:eastAsia="en-US"/>
        </w:rPr>
        <w:t>«Воскресенский колледж»</w:t>
      </w:r>
    </w:p>
    <w:p w:rsidR="000561B3" w:rsidRDefault="000561B3" w:rsidP="000561B3">
      <w:pPr>
        <w:widowControl w:val="0"/>
        <w:shd w:val="clear" w:color="auto" w:fill="FFFFFF"/>
        <w:spacing w:after="0" w:line="240" w:lineRule="auto"/>
        <w:ind w:firstLine="709"/>
        <w:jc w:val="center"/>
        <w:rPr>
          <w:rFonts w:ascii="Times New Roman" w:hAnsi="Times New Roman"/>
          <w:b/>
          <w:bCs/>
          <w:sz w:val="28"/>
          <w:szCs w:val="28"/>
        </w:rPr>
      </w:pPr>
    </w:p>
    <w:p w:rsidR="000561B3" w:rsidRDefault="000561B3" w:rsidP="000561B3">
      <w:pPr>
        <w:rPr>
          <w:rFonts w:ascii="Times New Roman" w:hAnsi="Times New Roman"/>
          <w:b/>
        </w:rPr>
      </w:pPr>
    </w:p>
    <w:p w:rsidR="000561B3" w:rsidRDefault="000561B3" w:rsidP="000561B3">
      <w:pPr>
        <w:widowControl w:val="0"/>
        <w:shd w:val="clear" w:color="auto" w:fill="FFFFFF"/>
        <w:spacing w:after="0" w:line="240" w:lineRule="auto"/>
        <w:ind w:firstLine="709"/>
        <w:jc w:val="center"/>
        <w:rPr>
          <w:rFonts w:ascii="Times New Roman" w:hAnsi="Times New Roman"/>
          <w:b/>
          <w:bCs/>
          <w:sz w:val="24"/>
          <w:szCs w:val="24"/>
        </w:rPr>
      </w:pPr>
    </w:p>
    <w:p w:rsidR="000561B3" w:rsidRDefault="000561B3" w:rsidP="000561B3">
      <w:pPr>
        <w:jc w:val="center"/>
        <w:rPr>
          <w:rFonts w:ascii="Times New Roman" w:hAnsi="Times New Roman"/>
          <w:b/>
          <w:i/>
          <w:sz w:val="24"/>
          <w:szCs w:val="24"/>
        </w:rPr>
      </w:pPr>
    </w:p>
    <w:p w:rsidR="000561B3" w:rsidRDefault="000561B3" w:rsidP="000561B3">
      <w:pPr>
        <w:jc w:val="center"/>
        <w:rPr>
          <w:rFonts w:ascii="Times New Roman" w:hAnsi="Times New Roman"/>
          <w:b/>
          <w:i/>
          <w:sz w:val="24"/>
          <w:szCs w:val="24"/>
        </w:rPr>
      </w:pPr>
    </w:p>
    <w:p w:rsidR="000561B3" w:rsidRDefault="000561B3" w:rsidP="000561B3">
      <w:pPr>
        <w:rPr>
          <w:rFonts w:ascii="Times New Roman" w:hAnsi="Times New Roman"/>
          <w:b/>
          <w:i/>
          <w:sz w:val="24"/>
          <w:szCs w:val="24"/>
        </w:rPr>
      </w:pPr>
    </w:p>
    <w:p w:rsidR="000561B3" w:rsidRDefault="000561B3" w:rsidP="000561B3">
      <w:pPr>
        <w:pStyle w:val="1"/>
        <w:spacing w:line="360" w:lineRule="auto"/>
        <w:ind w:firstLine="0"/>
        <w:jc w:val="both"/>
        <w:rPr>
          <w:b/>
          <w:sz w:val="28"/>
          <w:szCs w:val="28"/>
        </w:rPr>
      </w:pPr>
      <w:bookmarkStart w:id="0" w:name="_Toc283296925"/>
      <w:bookmarkStart w:id="1" w:name="_Toc283648306"/>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Pr>
        <w:pStyle w:val="1"/>
        <w:spacing w:line="360" w:lineRule="auto"/>
        <w:ind w:firstLine="0"/>
        <w:jc w:val="both"/>
        <w:rPr>
          <w:b/>
          <w:sz w:val="28"/>
          <w:szCs w:val="28"/>
        </w:rPr>
      </w:pPr>
    </w:p>
    <w:p w:rsidR="000561B3" w:rsidRDefault="000561B3" w:rsidP="000561B3"/>
    <w:p w:rsidR="00622026" w:rsidRPr="008D252B" w:rsidRDefault="00622026" w:rsidP="00622026">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622026" w:rsidRPr="00E26D97" w:rsidRDefault="00622026" w:rsidP="00622026">
      <w:pPr>
        <w:jc w:val="center"/>
        <w:rPr>
          <w:rFonts w:ascii="Times New Roman" w:hAnsi="Times New Roman"/>
          <w:i/>
          <w:iCs/>
          <w:sz w:val="24"/>
          <w:szCs w:val="24"/>
        </w:rPr>
      </w:pPr>
    </w:p>
    <w:p w:rsidR="00622026" w:rsidRPr="00E26D97" w:rsidRDefault="00622026" w:rsidP="0062202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622026" w:rsidRPr="00E26D97" w:rsidRDefault="00622026" w:rsidP="00622026">
      <w:pPr>
        <w:rPr>
          <w:rFonts w:ascii="Times New Roman" w:hAnsi="Times New Roman"/>
          <w:b/>
          <w:bCs/>
          <w:sz w:val="24"/>
          <w:szCs w:val="24"/>
        </w:rPr>
      </w:pPr>
    </w:p>
    <w:p w:rsidR="00622026" w:rsidRPr="00E26D97" w:rsidRDefault="00622026" w:rsidP="0062202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622026" w:rsidRPr="00E26D97" w:rsidRDefault="00622026" w:rsidP="00622026">
      <w:pPr>
        <w:rPr>
          <w:rFonts w:ascii="Times New Roman" w:hAnsi="Times New Roman"/>
          <w:b/>
          <w:bCs/>
          <w:sz w:val="24"/>
          <w:szCs w:val="24"/>
        </w:rPr>
      </w:pPr>
    </w:p>
    <w:p w:rsidR="00622026" w:rsidRPr="00E26D97" w:rsidRDefault="00622026" w:rsidP="0062202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622026" w:rsidRPr="00E26D97" w:rsidRDefault="00622026" w:rsidP="00622026">
      <w:pPr>
        <w:rPr>
          <w:rFonts w:ascii="Times New Roman" w:hAnsi="Times New Roman"/>
          <w:b/>
          <w:bCs/>
          <w:sz w:val="24"/>
          <w:szCs w:val="24"/>
        </w:rPr>
      </w:pPr>
    </w:p>
    <w:p w:rsidR="00622026" w:rsidRPr="00E26D97" w:rsidRDefault="00622026" w:rsidP="0062202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0561B3" w:rsidRDefault="000561B3"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622026" w:rsidRDefault="00622026" w:rsidP="000561B3">
      <w:pPr>
        <w:spacing w:line="360" w:lineRule="auto"/>
      </w:pPr>
    </w:p>
    <w:p w:rsidR="000561B3" w:rsidRDefault="000561B3" w:rsidP="000561B3">
      <w:pPr>
        <w:spacing w:line="360" w:lineRule="auto"/>
      </w:pPr>
    </w:p>
    <w:p w:rsidR="000561B3" w:rsidRDefault="000561B3" w:rsidP="000561B3">
      <w:pPr>
        <w:spacing w:line="360" w:lineRule="auto"/>
      </w:pPr>
    </w:p>
    <w:p w:rsidR="000561B3" w:rsidRDefault="000561B3" w:rsidP="000561B3"/>
    <w:p w:rsidR="000561B3" w:rsidRDefault="000561B3" w:rsidP="000561B3"/>
    <w:p w:rsidR="000561B3" w:rsidRDefault="000561B3" w:rsidP="000561B3"/>
    <w:p w:rsidR="000561B3" w:rsidRDefault="000561B3" w:rsidP="000561B3"/>
    <w:p w:rsidR="000561B3" w:rsidRDefault="000561B3" w:rsidP="000561B3"/>
    <w:p w:rsidR="000561B3" w:rsidRDefault="000561B3" w:rsidP="000561B3"/>
    <w:p w:rsidR="00622026" w:rsidRPr="00F921C6" w:rsidRDefault="00622026" w:rsidP="00622026">
      <w:pPr>
        <w:pStyle w:val="1"/>
        <w:jc w:val="both"/>
        <w:rPr>
          <w:b/>
          <w:caps/>
          <w:sz w:val="28"/>
        </w:rPr>
      </w:pPr>
      <w:bookmarkStart w:id="2" w:name="_Toc283648311"/>
      <w:bookmarkEnd w:id="0"/>
      <w:bookmarkEnd w:id="1"/>
      <w:r w:rsidRPr="00F921C6">
        <w:rPr>
          <w:b/>
          <w:caps/>
          <w:sz w:val="28"/>
          <w:szCs w:val="28"/>
        </w:rPr>
        <w:t xml:space="preserve">1. </w:t>
      </w:r>
      <w:r w:rsidRPr="00F921C6">
        <w:rPr>
          <w:b/>
          <w:caps/>
          <w:sz w:val="28"/>
        </w:rPr>
        <w:t>ПАСПОРТ  РАБОЧЕЙ  ПРОГРАММЫ УЧЕБНОЙ ДИСЦИПЛИНЫ</w:t>
      </w:r>
    </w:p>
    <w:p w:rsidR="00622026" w:rsidRPr="00F921C6" w:rsidRDefault="00622026" w:rsidP="0062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r w:rsidRPr="00F921C6">
        <w:rPr>
          <w:rFonts w:ascii="Times New Roman" w:hAnsi="Times New Roman"/>
          <w:b/>
          <w:sz w:val="28"/>
          <w:szCs w:val="28"/>
        </w:rPr>
        <w:t>Основы Безопасности жизнедеятельности.</w:t>
      </w:r>
    </w:p>
    <w:p w:rsidR="00622026" w:rsidRPr="00F921C6" w:rsidRDefault="00622026" w:rsidP="0062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28"/>
          <w:szCs w:val="28"/>
        </w:rPr>
      </w:pPr>
    </w:p>
    <w:p w:rsidR="00622026" w:rsidRPr="00786FA8" w:rsidRDefault="00622026" w:rsidP="00622026">
      <w:pPr>
        <w:rPr>
          <w:rFonts w:ascii="Times New Roman" w:hAnsi="Times New Roman"/>
          <w:b/>
          <w:bCs/>
          <w:sz w:val="24"/>
          <w:szCs w:val="24"/>
        </w:rPr>
      </w:pPr>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Pr>
          <w:rFonts w:ascii="Times New Roman" w:hAnsi="Times New Roman"/>
          <w:b/>
          <w:color w:val="000000" w:themeColor="text1"/>
          <w:sz w:val="24"/>
          <w:szCs w:val="24"/>
        </w:rPr>
        <w:t>ОДБ.07. Основы безопасности жизнедеятельности</w:t>
      </w:r>
    </w:p>
    <w:p w:rsidR="00622026" w:rsidRPr="008D252B" w:rsidRDefault="00622026" w:rsidP="00622026">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622026" w:rsidRDefault="00622026" w:rsidP="00622026">
      <w:pPr>
        <w:autoSpaceDE w:val="0"/>
        <w:autoSpaceDN w:val="0"/>
        <w:adjustRightInd w:val="0"/>
        <w:spacing w:after="0" w:line="240" w:lineRule="auto"/>
        <w:rPr>
          <w:rFonts w:ascii="Times New Roman" w:eastAsiaTheme="minorHAnsi" w:hAnsi="Times New Roman"/>
          <w:sz w:val="28"/>
          <w:szCs w:val="28"/>
          <w:lang w:eastAsia="en-US"/>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w:t>
      </w:r>
      <w:r>
        <w:rPr>
          <w:rFonts w:ascii="Times New Roman" w:eastAsiaTheme="minorHAnsi" w:hAnsi="Times New Roman"/>
          <w:sz w:val="24"/>
          <w:szCs w:val="24"/>
          <w:lang w:eastAsia="en-US"/>
        </w:rPr>
        <w:t xml:space="preserve">циплины </w:t>
      </w:r>
      <w:r w:rsidRPr="006D529C">
        <w:rPr>
          <w:rFonts w:ascii="Times New Roman" w:hAnsi="Times New Roman"/>
          <w:color w:val="000000" w:themeColor="text1"/>
          <w:sz w:val="24"/>
          <w:szCs w:val="24"/>
        </w:rPr>
        <w:t>Основы безопасности жизнедеятельности</w:t>
      </w:r>
      <w:r w:rsidRPr="006D529C">
        <w:rPr>
          <w:rFonts w:ascii="Times New Roman" w:eastAsiaTheme="minorHAnsi" w:hAnsi="Times New Roman"/>
          <w:sz w:val="24"/>
          <w:szCs w:val="24"/>
          <w:lang w:eastAsia="en-US"/>
        </w:rPr>
        <w:t xml:space="preserve"> </w:t>
      </w:r>
      <w:r w:rsidRPr="008D252B">
        <w:rPr>
          <w:rFonts w:ascii="Times New Roman" w:eastAsiaTheme="minorHAnsi" w:hAnsi="Times New Roman"/>
          <w:sz w:val="24"/>
          <w:szCs w:val="24"/>
          <w:lang w:eastAsia="en-US"/>
        </w:rPr>
        <w:t xml:space="preserve">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r>
        <w:rPr>
          <w:rFonts w:ascii="Times New Roman" w:hAnsi="Times New Roman"/>
          <w:sz w:val="28"/>
          <w:szCs w:val="28"/>
        </w:rPr>
        <w:tab/>
      </w:r>
    </w:p>
    <w:p w:rsidR="00622026" w:rsidRDefault="00622026" w:rsidP="0062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sz w:val="12"/>
          <w:szCs w:val="16"/>
        </w:rPr>
      </w:pPr>
    </w:p>
    <w:p w:rsidR="00622026" w:rsidRDefault="00622026" w:rsidP="0062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hAnsi="Times New Roman"/>
          <w:b/>
          <w:i/>
          <w:sz w:val="18"/>
          <w:szCs w:val="18"/>
        </w:rPr>
      </w:pPr>
    </w:p>
    <w:p w:rsidR="00622026" w:rsidRPr="008D252B" w:rsidRDefault="00622026" w:rsidP="00622026">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622026" w:rsidRPr="008D252B" w:rsidRDefault="00622026" w:rsidP="00622026">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622026" w:rsidRPr="008D252B" w:rsidRDefault="00622026" w:rsidP="00622026">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622026" w:rsidRPr="008D252B" w:rsidRDefault="00622026" w:rsidP="00622026">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622026" w:rsidRPr="008D252B" w:rsidRDefault="00622026" w:rsidP="00622026">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622026" w:rsidRPr="008D252B" w:rsidRDefault="00622026" w:rsidP="00622026">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w:t>
      </w:r>
      <w:r>
        <w:rPr>
          <w:rFonts w:ascii="Times New Roman" w:hAnsi="Times New Roman"/>
          <w:color w:val="181717"/>
          <w:sz w:val="24"/>
          <w:szCs w:val="24"/>
        </w:rPr>
        <w:t xml:space="preserve">ому уровню развития </w:t>
      </w:r>
      <w:r w:rsidRPr="008D252B">
        <w:rPr>
          <w:rFonts w:ascii="Times New Roman" w:hAnsi="Times New Roman"/>
          <w:color w:val="181717"/>
          <w:sz w:val="24"/>
          <w:szCs w:val="24"/>
        </w:rPr>
        <w:t xml:space="preserve"> науки и общественной практики</w:t>
      </w:r>
      <w:r>
        <w:rPr>
          <w:rFonts w:ascii="Times New Roman" w:hAnsi="Times New Roman"/>
          <w:color w:val="181717"/>
          <w:sz w:val="24"/>
          <w:szCs w:val="24"/>
        </w:rPr>
        <w:t>, основанного на диалоге</w:t>
      </w:r>
      <w:r w:rsidRPr="008D252B">
        <w:rPr>
          <w:rFonts w:ascii="Times New Roman" w:hAnsi="Times New Roman"/>
          <w:color w:val="181717"/>
          <w:sz w:val="24"/>
          <w:szCs w:val="24"/>
        </w:rPr>
        <w:t>, а также различных форм общественного сознания, осознание своего места в поликультурном мире.</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622026" w:rsidRPr="008D252B" w:rsidRDefault="00622026" w:rsidP="00622026">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w:t>
      </w:r>
      <w:r>
        <w:rPr>
          <w:rFonts w:ascii="Times New Roman" w:hAnsi="Times New Roman"/>
          <w:color w:val="181717"/>
          <w:sz w:val="24"/>
          <w:szCs w:val="24"/>
        </w:rPr>
        <w:t>азличных источниках</w:t>
      </w:r>
      <w:r w:rsidRPr="008D252B">
        <w:rPr>
          <w:rFonts w:ascii="Times New Roman" w:hAnsi="Times New Roman"/>
          <w:color w:val="181717"/>
          <w:sz w:val="24"/>
          <w:szCs w:val="24"/>
        </w:rPr>
        <w:t xml:space="preserve"> информации, критически ее оценивать и интерпретировать.</w:t>
      </w:r>
    </w:p>
    <w:p w:rsidR="00622026" w:rsidRPr="008D252B" w:rsidRDefault="00622026" w:rsidP="00622026">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2026" w:rsidRPr="008D252B" w:rsidRDefault="00622026" w:rsidP="00622026">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622026" w:rsidRDefault="00622026" w:rsidP="00622026">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622026" w:rsidRPr="004B7BD2" w:rsidRDefault="00622026" w:rsidP="00622026">
      <w:pPr>
        <w:pStyle w:val="a6"/>
        <w:spacing w:before="225" w:beforeAutospacing="0" w:after="225" w:afterAutospacing="0"/>
        <w:jc w:val="both"/>
        <w:rPr>
          <w:color w:val="444444"/>
        </w:rPr>
      </w:pPr>
      <w:r w:rsidRPr="004B7BD2">
        <w:rPr>
          <w:color w:val="444444"/>
        </w:rPr>
        <w:t> </w:t>
      </w:r>
      <w:r w:rsidRPr="008D252B">
        <w:rPr>
          <w:rFonts w:eastAsia="Segoe UI Symbol"/>
          <w:b/>
          <w:color w:val="181717"/>
        </w:rPr>
        <w:t>ПР</w:t>
      </w:r>
      <w:proofErr w:type="gramStart"/>
      <w:r w:rsidRPr="008D252B">
        <w:rPr>
          <w:rFonts w:eastAsia="Segoe UI Symbol"/>
          <w:b/>
          <w:color w:val="181717"/>
        </w:rPr>
        <w:t>1</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2</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убеждения в необходимости безопасного и здорового образа жизни;</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ПР3</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личной и общественной значимости современной культуры безопасности жизнедеятельности;</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4</w:t>
      </w:r>
      <w:proofErr w:type="gramEnd"/>
      <w:r>
        <w:rPr>
          <w:rFonts w:eastAsia="Segoe UI Symbol"/>
          <w:b/>
          <w:color w:val="181717"/>
        </w:rPr>
        <w:t xml:space="preserve">. </w:t>
      </w:r>
      <w:r w:rsidRPr="004B7BD2">
        <w:rPr>
          <w:rFonts w:eastAsia="Segoe UI Symbol"/>
          <w:color w:val="181717"/>
        </w:rPr>
        <w:t>П</w:t>
      </w:r>
      <w:r w:rsidRPr="004B7BD2">
        <w:rPr>
          <w:color w:val="444444"/>
        </w:rPr>
        <w:t>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ПР5</w:t>
      </w:r>
      <w:r w:rsidRPr="008D252B">
        <w:rPr>
          <w:rFonts w:eastAsia="Segoe UI Symbol"/>
          <w:b/>
          <w:color w:val="181717"/>
        </w:rPr>
        <w:t>.</w:t>
      </w:r>
      <w:r>
        <w:rPr>
          <w:rFonts w:eastAsia="Segoe UI Symbol"/>
          <w:b/>
          <w:color w:val="181717"/>
        </w:rPr>
        <w:t xml:space="preserve">  </w:t>
      </w:r>
      <w:r>
        <w:rPr>
          <w:color w:val="444444"/>
        </w:rPr>
        <w:t>П</w:t>
      </w:r>
      <w:r w:rsidRPr="004B7BD2">
        <w:rPr>
          <w:color w:val="444444"/>
        </w:rPr>
        <w:t>онимание необходимости подготовки граждан к защите Отечества;</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6</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ормирование установки на здоровый образ жизни, исключающий употребление алкоголя, наркотиков, курение и нанесение иного вреда здоровью;</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7</w:t>
      </w:r>
      <w:proofErr w:type="gramEnd"/>
      <w:r w:rsidRPr="008D252B">
        <w:rPr>
          <w:rFonts w:eastAsia="Segoe UI Symbol"/>
          <w:b/>
          <w:color w:val="181717"/>
        </w:rPr>
        <w:t>.</w:t>
      </w:r>
      <w:r>
        <w:rPr>
          <w:rFonts w:eastAsia="Segoe UI Symbol"/>
          <w:b/>
          <w:color w:val="181717"/>
        </w:rPr>
        <w:t xml:space="preserve"> </w:t>
      </w:r>
      <w:r>
        <w:rPr>
          <w:color w:val="444444"/>
        </w:rPr>
        <w:t>Ф</w:t>
      </w:r>
      <w:r w:rsidRPr="004B7BD2">
        <w:rPr>
          <w:color w:val="444444"/>
        </w:rPr>
        <w:t xml:space="preserve">ормирование </w:t>
      </w:r>
      <w:proofErr w:type="spellStart"/>
      <w:r w:rsidRPr="004B7BD2">
        <w:rPr>
          <w:color w:val="444444"/>
        </w:rPr>
        <w:t>антиэкстремистской</w:t>
      </w:r>
      <w:proofErr w:type="spellEnd"/>
      <w:r w:rsidRPr="004B7BD2">
        <w:rPr>
          <w:color w:val="444444"/>
        </w:rPr>
        <w:t xml:space="preserve"> и антитеррористической личностной позиции;</w:t>
      </w:r>
    </w:p>
    <w:p w:rsidR="00622026" w:rsidRPr="004B7BD2" w:rsidRDefault="00622026" w:rsidP="00622026">
      <w:pPr>
        <w:pStyle w:val="a6"/>
        <w:spacing w:before="225" w:beforeAutospacing="0" w:after="225" w:afterAutospacing="0"/>
        <w:jc w:val="both"/>
        <w:rPr>
          <w:color w:val="444444"/>
        </w:rPr>
      </w:pPr>
      <w:r w:rsidRPr="008D252B">
        <w:rPr>
          <w:rFonts w:eastAsia="Segoe UI Symbol"/>
          <w:b/>
          <w:color w:val="181717"/>
        </w:rPr>
        <w:t>ПР</w:t>
      </w:r>
      <w:proofErr w:type="gramStart"/>
      <w:r w:rsidRPr="008D252B">
        <w:rPr>
          <w:rFonts w:eastAsia="Segoe UI Symbol"/>
          <w:b/>
          <w:color w:val="181717"/>
        </w:rPr>
        <w:t>1</w:t>
      </w:r>
      <w:proofErr w:type="gramEnd"/>
      <w:r>
        <w:rPr>
          <w:rFonts w:eastAsia="Segoe UI Symbol"/>
          <w:b/>
          <w:color w:val="181717"/>
        </w:rPr>
        <w:t xml:space="preserve">. </w:t>
      </w:r>
      <w:r>
        <w:rPr>
          <w:color w:val="444444"/>
        </w:rPr>
        <w:t>П</w:t>
      </w:r>
      <w:r w:rsidRPr="004B7BD2">
        <w:rPr>
          <w:color w:val="444444"/>
        </w:rPr>
        <w:t>онимание необходимости сохранения природы и окружающей среды для полноценной жизни человека;</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ПР8</w:t>
      </w:r>
      <w:r w:rsidRPr="008D252B">
        <w:rPr>
          <w:rFonts w:eastAsia="Segoe UI Symbol"/>
          <w:b/>
          <w:color w:val="181717"/>
        </w:rPr>
        <w:t>.</w:t>
      </w:r>
      <w:r>
        <w:rPr>
          <w:rFonts w:eastAsia="Segoe UI Symbol"/>
          <w:b/>
          <w:color w:val="181717"/>
        </w:rPr>
        <w:t xml:space="preserve"> </w:t>
      </w:r>
      <w:r>
        <w:rPr>
          <w:color w:val="444444"/>
        </w:rPr>
        <w:t>З</w:t>
      </w:r>
      <w:r w:rsidRPr="004B7BD2">
        <w:rPr>
          <w:color w:val="444444"/>
        </w:rPr>
        <w:t>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622026" w:rsidRPr="004B7BD2" w:rsidRDefault="00622026" w:rsidP="00622026">
      <w:pPr>
        <w:pStyle w:val="a6"/>
        <w:spacing w:before="225" w:beforeAutospacing="0" w:after="225" w:afterAutospacing="0"/>
        <w:jc w:val="both"/>
        <w:rPr>
          <w:color w:val="444444"/>
        </w:rPr>
      </w:pPr>
      <w:r>
        <w:rPr>
          <w:rFonts w:eastAsia="Segoe UI Symbol"/>
          <w:b/>
          <w:color w:val="181717"/>
        </w:rPr>
        <w:t>ПР</w:t>
      </w:r>
      <w:proofErr w:type="gramStart"/>
      <w:r>
        <w:rPr>
          <w:rFonts w:eastAsia="Segoe UI Symbol"/>
          <w:b/>
          <w:color w:val="181717"/>
        </w:rPr>
        <w:t>9</w:t>
      </w:r>
      <w:proofErr w:type="gramEnd"/>
      <w:r w:rsidRPr="008D252B">
        <w:rPr>
          <w:rFonts w:eastAsia="Segoe UI Symbol"/>
          <w:b/>
          <w:color w:val="181717"/>
        </w:rPr>
        <w:t>.</w:t>
      </w:r>
      <w:r>
        <w:rPr>
          <w:rFonts w:eastAsia="Segoe UI Symbol"/>
          <w:b/>
          <w:color w:val="181717"/>
        </w:rPr>
        <w:t xml:space="preserve"> </w:t>
      </w:r>
      <w:r w:rsidRPr="004B7BD2">
        <w:rPr>
          <w:color w:val="444444"/>
        </w:rPr>
        <w:t>знание и умение применять меры безопасности и правила поведения в условиях опасных и чрезвычайных ситуаций;</w:t>
      </w:r>
    </w:p>
    <w:p w:rsidR="00622026" w:rsidRPr="004B7BD2" w:rsidRDefault="00622026" w:rsidP="00622026">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0</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оказать первую помощь пострадавшим;</w:t>
      </w:r>
    </w:p>
    <w:p w:rsidR="00622026" w:rsidRPr="004B7BD2" w:rsidRDefault="00622026" w:rsidP="00622026">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1</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622026" w:rsidRDefault="00622026" w:rsidP="00622026">
      <w:pPr>
        <w:pStyle w:val="a6"/>
        <w:spacing w:before="225" w:beforeAutospacing="0" w:after="225" w:afterAutospacing="0"/>
        <w:jc w:val="both"/>
        <w:rPr>
          <w:color w:val="444444"/>
        </w:rPr>
      </w:pPr>
      <w:r w:rsidRPr="008D252B">
        <w:rPr>
          <w:rFonts w:eastAsia="Segoe UI Symbol"/>
          <w:b/>
          <w:color w:val="181717"/>
        </w:rPr>
        <w:t>ПР1</w:t>
      </w:r>
      <w:r>
        <w:rPr>
          <w:rFonts w:eastAsia="Segoe UI Symbol"/>
          <w:b/>
          <w:color w:val="181717"/>
        </w:rPr>
        <w:t>2</w:t>
      </w:r>
      <w:r w:rsidRPr="008D252B">
        <w:rPr>
          <w:rFonts w:eastAsia="Segoe UI Symbol"/>
          <w:b/>
          <w:color w:val="181717"/>
        </w:rPr>
        <w:t>.</w:t>
      </w:r>
      <w:r>
        <w:rPr>
          <w:rFonts w:eastAsia="Segoe UI Symbol"/>
          <w:b/>
          <w:color w:val="181717"/>
        </w:rPr>
        <w:t xml:space="preserve"> </w:t>
      </w:r>
      <w:r>
        <w:rPr>
          <w:color w:val="444444"/>
        </w:rPr>
        <w:t>У</w:t>
      </w:r>
      <w:r w:rsidRPr="004B7BD2">
        <w:rPr>
          <w:color w:val="444444"/>
        </w:rPr>
        <w:t>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622026" w:rsidRPr="004B7BD2" w:rsidRDefault="00622026" w:rsidP="00622026">
      <w:pPr>
        <w:pStyle w:val="a6"/>
        <w:spacing w:before="225" w:beforeAutospacing="0" w:after="225" w:afterAutospacing="0"/>
        <w:jc w:val="both"/>
        <w:rPr>
          <w:color w:val="444444"/>
        </w:rPr>
      </w:pPr>
      <w:r w:rsidRPr="008D252B">
        <w:rPr>
          <w:rFonts w:eastAsia="Segoe UI Symbol"/>
          <w:b/>
          <w:color w:val="181717"/>
        </w:rPr>
        <w:lastRenderedPageBreak/>
        <w:t>ПР1</w:t>
      </w:r>
      <w:r>
        <w:rPr>
          <w:rFonts w:eastAsia="Segoe UI Symbol"/>
          <w:b/>
          <w:color w:val="181717"/>
        </w:rPr>
        <w:t xml:space="preserve">3 </w:t>
      </w:r>
      <w:r>
        <w:rPr>
          <w:color w:val="444444"/>
        </w:rPr>
        <w:t>О</w:t>
      </w:r>
      <w:r w:rsidRPr="004B7BD2">
        <w:rPr>
          <w:color w:val="444444"/>
        </w:rPr>
        <w:t>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622026" w:rsidRDefault="00622026" w:rsidP="00622026">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622026" w:rsidRPr="008D252B" w:rsidRDefault="00622026" w:rsidP="00622026">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622026" w:rsidRDefault="00622026" w:rsidP="00622026">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622026" w:rsidRDefault="00622026" w:rsidP="00622026">
      <w:pPr>
        <w:spacing w:after="0"/>
        <w:jc w:val="both"/>
        <w:rPr>
          <w:rFonts w:ascii="Times New Roman" w:hAnsi="Times New Roman"/>
          <w:sz w:val="24"/>
          <w:szCs w:val="24"/>
        </w:rPr>
      </w:pPr>
      <w:r w:rsidRPr="006D529C">
        <w:rPr>
          <w:rFonts w:ascii="Times New Roman" w:hAnsi="Times New Roman"/>
          <w:b/>
          <w:sz w:val="24"/>
          <w:szCs w:val="24"/>
        </w:rPr>
        <w:t>ЛРВ</w:t>
      </w:r>
      <w:proofErr w:type="gramStart"/>
      <w:r w:rsidRPr="006D529C">
        <w:rPr>
          <w:rFonts w:ascii="Times New Roman" w:hAnsi="Times New Roman"/>
          <w:b/>
          <w:sz w:val="24"/>
          <w:szCs w:val="24"/>
        </w:rPr>
        <w:t>9</w:t>
      </w:r>
      <w:proofErr w:type="gramEnd"/>
      <w:r>
        <w:rPr>
          <w:rFonts w:ascii="Times New Roman" w:hAnsi="Times New Roman"/>
          <w:sz w:val="24"/>
          <w:szCs w:val="24"/>
        </w:rPr>
        <w:t>: Соблюдать и пропагандировать</w:t>
      </w:r>
      <w:r w:rsidRPr="00DE6CA7">
        <w:rPr>
          <w:rFonts w:ascii="Times New Roman" w:hAnsi="Times New Roman"/>
          <w:sz w:val="24"/>
          <w:szCs w:val="24"/>
        </w:rPr>
        <w:t xml:space="preserve"> правила здорового и безопасного образа жизни, спорта; </w:t>
      </w:r>
      <w:proofErr w:type="gramStart"/>
      <w:r w:rsidRPr="00DE6CA7">
        <w:rPr>
          <w:rFonts w:ascii="Times New Roman" w:hAnsi="Times New Roman"/>
          <w:sz w:val="24"/>
          <w:szCs w:val="24"/>
        </w:rPr>
        <w:t>предупреждающий</w:t>
      </w:r>
      <w:proofErr w:type="gramEnd"/>
      <w:r w:rsidRPr="00DE6CA7">
        <w:rPr>
          <w:rFonts w:ascii="Times New Roman" w:hAnsi="Times New Roman"/>
          <w:sz w:val="24"/>
          <w:szCs w:val="24"/>
        </w:rPr>
        <w:t xml:space="preserve"> либо преодолевающий зависимости от алкоголя, табака, </w:t>
      </w:r>
      <w:proofErr w:type="spellStart"/>
      <w:r w:rsidRPr="00DE6CA7">
        <w:rPr>
          <w:rFonts w:ascii="Times New Roman" w:hAnsi="Times New Roman"/>
          <w:sz w:val="24"/>
          <w:szCs w:val="24"/>
        </w:rPr>
        <w:t>психоактивных</w:t>
      </w:r>
      <w:proofErr w:type="spellEnd"/>
      <w:r w:rsidRPr="00DE6CA7">
        <w:rPr>
          <w:rFonts w:ascii="Times New Roman" w:hAnsi="Times New Roman"/>
          <w:sz w:val="24"/>
          <w:szCs w:val="24"/>
        </w:rPr>
        <w:t xml:space="preserve"> веществ,</w:t>
      </w:r>
      <w:r>
        <w:rPr>
          <w:rFonts w:ascii="Times New Roman" w:hAnsi="Times New Roman"/>
          <w:sz w:val="24"/>
          <w:szCs w:val="24"/>
        </w:rPr>
        <w:t xml:space="preserve"> азартных игр и т.д. Сохранять</w:t>
      </w:r>
      <w:r w:rsidRPr="00DE6CA7">
        <w:rPr>
          <w:rFonts w:ascii="Times New Roman" w:hAnsi="Times New Roman"/>
          <w:sz w:val="24"/>
          <w:szCs w:val="24"/>
        </w:rPr>
        <w:t xml:space="preserve"> психологическую устойчивость в </w:t>
      </w:r>
      <w:proofErr w:type="spellStart"/>
      <w:proofErr w:type="gramStart"/>
      <w:r w:rsidRPr="00DE6CA7">
        <w:rPr>
          <w:rFonts w:ascii="Times New Roman" w:hAnsi="Times New Roman"/>
          <w:sz w:val="24"/>
          <w:szCs w:val="24"/>
        </w:rPr>
        <w:t>ситуативно</w:t>
      </w:r>
      <w:proofErr w:type="spellEnd"/>
      <w:r w:rsidRPr="00DE6CA7">
        <w:rPr>
          <w:rFonts w:ascii="Times New Roman" w:hAnsi="Times New Roman"/>
          <w:sz w:val="24"/>
          <w:szCs w:val="24"/>
        </w:rPr>
        <w:t xml:space="preserve"> сложных</w:t>
      </w:r>
      <w:proofErr w:type="gramEnd"/>
      <w:r w:rsidRPr="00DE6CA7">
        <w:rPr>
          <w:rFonts w:ascii="Times New Roman" w:hAnsi="Times New Roman"/>
          <w:sz w:val="24"/>
          <w:szCs w:val="24"/>
        </w:rPr>
        <w:t xml:space="preserve"> или стремительно меняющихся ситуациях.</w:t>
      </w:r>
    </w:p>
    <w:p w:rsidR="00622026" w:rsidRDefault="00622026" w:rsidP="00622026"/>
    <w:p w:rsidR="000561B3" w:rsidRDefault="000561B3" w:rsidP="000561B3"/>
    <w:p w:rsidR="000561B3" w:rsidRPr="00622026" w:rsidRDefault="000561B3" w:rsidP="000561B3">
      <w:pPr>
        <w:pStyle w:val="2"/>
        <w:rPr>
          <w:rFonts w:ascii="Times New Roman" w:hAnsi="Times New Roman" w:cs="Times New Roman"/>
          <w:i w:val="0"/>
          <w:iCs w:val="0"/>
          <w:sz w:val="24"/>
          <w:szCs w:val="24"/>
        </w:rPr>
      </w:pPr>
      <w:r w:rsidRPr="00622026">
        <w:rPr>
          <w:rFonts w:ascii="Times New Roman" w:hAnsi="Times New Roman" w:cs="Times New Roman"/>
          <w:i w:val="0"/>
          <w:iCs w:val="0"/>
          <w:sz w:val="24"/>
          <w:szCs w:val="24"/>
        </w:rPr>
        <w:t>1.4</w:t>
      </w:r>
      <w:bookmarkStart w:id="5" w:name="_GoBack"/>
      <w:bookmarkEnd w:id="5"/>
      <w:r w:rsidRPr="00622026">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2"/>
      <w:r w:rsidRPr="00622026">
        <w:rPr>
          <w:rFonts w:ascii="Times New Roman" w:hAnsi="Times New Roman" w:cs="Times New Roman"/>
          <w:i w:val="0"/>
          <w:iCs w:val="0"/>
          <w:sz w:val="24"/>
          <w:szCs w:val="24"/>
        </w:rPr>
        <w:t>:</w:t>
      </w:r>
    </w:p>
    <w:p w:rsidR="000561B3" w:rsidRPr="00622026" w:rsidRDefault="00622026" w:rsidP="00622026">
      <w:pPr>
        <w:tabs>
          <w:tab w:val="left" w:pos="1260"/>
        </w:tabs>
        <w:rPr>
          <w:rFonts w:ascii="Times New Roman" w:hAnsi="Times New Roman"/>
          <w:b/>
          <w:sz w:val="24"/>
          <w:szCs w:val="24"/>
        </w:rPr>
      </w:pPr>
      <w:r w:rsidRPr="00622026">
        <w:rPr>
          <w:rFonts w:ascii="Times New Roman" w:hAnsi="Times New Roman"/>
          <w:b/>
          <w:sz w:val="24"/>
          <w:szCs w:val="24"/>
        </w:rPr>
        <w:tab/>
      </w:r>
    </w:p>
    <w:p w:rsidR="000561B3" w:rsidRPr="00622026" w:rsidRDefault="000561B3" w:rsidP="000561B3">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622026">
        <w:rPr>
          <w:rFonts w:ascii="Times New Roman" w:hAnsi="Times New Roman"/>
          <w:sz w:val="24"/>
          <w:szCs w:val="24"/>
        </w:rPr>
        <w:t xml:space="preserve">Максимальная учебная нагрузка </w:t>
      </w:r>
      <w:proofErr w:type="gramStart"/>
      <w:r w:rsidRPr="00622026">
        <w:rPr>
          <w:rFonts w:ascii="Times New Roman" w:hAnsi="Times New Roman"/>
          <w:sz w:val="24"/>
          <w:szCs w:val="24"/>
        </w:rPr>
        <w:t>обучающегося</w:t>
      </w:r>
      <w:proofErr w:type="gramEnd"/>
      <w:r w:rsidRPr="00622026">
        <w:rPr>
          <w:rFonts w:ascii="Times New Roman" w:hAnsi="Times New Roman"/>
          <w:sz w:val="24"/>
          <w:szCs w:val="24"/>
        </w:rPr>
        <w:t xml:space="preserve"> 111 часов, в том числе:</w:t>
      </w:r>
    </w:p>
    <w:p w:rsidR="000561B3" w:rsidRPr="00622026"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622026">
        <w:rPr>
          <w:rFonts w:ascii="Times New Roman" w:hAnsi="Times New Roman"/>
          <w:sz w:val="24"/>
          <w:szCs w:val="24"/>
        </w:rPr>
        <w:t>- обязательная аудиторная  учебная  нагрузка  74 часа,</w:t>
      </w:r>
    </w:p>
    <w:p w:rsidR="000561B3" w:rsidRPr="00622026"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622026">
        <w:rPr>
          <w:rFonts w:ascii="Times New Roman" w:hAnsi="Times New Roman"/>
          <w:sz w:val="24"/>
          <w:szCs w:val="24"/>
        </w:rPr>
        <w:t xml:space="preserve">- самостоятельная  работа </w:t>
      </w:r>
      <w:proofErr w:type="gramStart"/>
      <w:r w:rsidRPr="00622026">
        <w:rPr>
          <w:rFonts w:ascii="Times New Roman" w:hAnsi="Times New Roman"/>
          <w:sz w:val="24"/>
          <w:szCs w:val="24"/>
        </w:rPr>
        <w:t>обучающегося</w:t>
      </w:r>
      <w:proofErr w:type="gramEnd"/>
      <w:r w:rsidRPr="00622026">
        <w:rPr>
          <w:rFonts w:ascii="Times New Roman" w:hAnsi="Times New Roman"/>
          <w:sz w:val="24"/>
          <w:szCs w:val="24"/>
        </w:rPr>
        <w:t xml:space="preserve"> 37  час</w:t>
      </w:r>
      <w:r w:rsidR="0090749B" w:rsidRPr="00622026">
        <w:rPr>
          <w:rFonts w:ascii="Times New Roman" w:hAnsi="Times New Roman"/>
          <w:sz w:val="24"/>
          <w:szCs w:val="24"/>
        </w:rPr>
        <w:t>ов</w:t>
      </w:r>
      <w:r w:rsidRPr="00622026">
        <w:rPr>
          <w:rFonts w:ascii="Times New Roman" w:hAnsi="Times New Roman"/>
          <w:sz w:val="24"/>
          <w:szCs w:val="24"/>
        </w:rPr>
        <w:t>.</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0561B3" w:rsidRDefault="000561B3" w:rsidP="000561B3">
      <w:pPr>
        <w:pStyle w:val="1"/>
        <w:jc w:val="both"/>
        <w:rPr>
          <w:b/>
          <w:caps/>
          <w:sz w:val="28"/>
          <w:szCs w:val="28"/>
        </w:rPr>
      </w:pPr>
      <w:bookmarkStart w:id="6" w:name="_Toc283296930"/>
      <w:bookmarkStart w:id="7" w:name="_Toc283648312"/>
      <w:r>
        <w:rPr>
          <w:b/>
          <w:caps/>
          <w:sz w:val="28"/>
          <w:szCs w:val="28"/>
        </w:rPr>
        <w:t>2. СТРУКТУРА И СОДЕРЖАНИЕ УЧЕБНОЙ  ДИСЦИПЛИНЫ</w:t>
      </w:r>
      <w:bookmarkStart w:id="8" w:name="_Toc283296931"/>
      <w:bookmarkStart w:id="9" w:name="_Toc283648313"/>
      <w:bookmarkEnd w:id="6"/>
      <w:bookmarkEnd w:id="7"/>
    </w:p>
    <w:p w:rsidR="000561B3" w:rsidRDefault="000561B3" w:rsidP="000561B3">
      <w:pPr>
        <w:pStyle w:val="1"/>
        <w:jc w:val="both"/>
        <w:rPr>
          <w:b/>
          <w:caps/>
          <w:sz w:val="28"/>
          <w:szCs w:val="28"/>
        </w:rPr>
      </w:pPr>
      <w:r>
        <w:rPr>
          <w:b/>
        </w:rPr>
        <w:t>2.1. Объем учебной дисциплины и виды учебной работы</w:t>
      </w:r>
      <w:bookmarkEnd w:id="8"/>
      <w:bookmarkEnd w:id="9"/>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5"/>
        <w:gridCol w:w="1800"/>
      </w:tblGrid>
      <w:tr w:rsidR="000561B3" w:rsidTr="00622026">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center"/>
              <w:rPr>
                <w:rFonts w:ascii="Times New Roman" w:hAnsi="Times New Roman"/>
                <w:sz w:val="20"/>
                <w:szCs w:val="20"/>
                <w:lang w:eastAsia="en-US"/>
              </w:rPr>
            </w:pPr>
            <w:r>
              <w:rPr>
                <w:rFonts w:ascii="Times New Roman" w:hAnsi="Times New Roman"/>
                <w:b/>
                <w:sz w:val="20"/>
                <w:szCs w:val="20"/>
                <w:lang w:eastAsia="en-US"/>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center"/>
              <w:rPr>
                <w:rFonts w:ascii="Times New Roman" w:hAnsi="Times New Roman"/>
                <w:i/>
                <w:iCs/>
                <w:sz w:val="20"/>
                <w:szCs w:val="20"/>
                <w:lang w:eastAsia="en-US"/>
              </w:rPr>
            </w:pPr>
            <w:r>
              <w:rPr>
                <w:rFonts w:ascii="Times New Roman" w:hAnsi="Times New Roman"/>
                <w:b/>
                <w:iCs/>
                <w:sz w:val="20"/>
                <w:szCs w:val="20"/>
                <w:lang w:eastAsia="en-US"/>
              </w:rPr>
              <w:t>Объем часов</w:t>
            </w:r>
          </w:p>
        </w:tc>
      </w:tr>
      <w:tr w:rsidR="000561B3" w:rsidTr="00622026">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rPr>
                <w:rFonts w:ascii="Times New Roman" w:hAnsi="Times New Roman"/>
                <w:b/>
                <w:sz w:val="28"/>
                <w:szCs w:val="28"/>
                <w:lang w:eastAsia="en-US"/>
              </w:rPr>
            </w:pPr>
            <w:r>
              <w:rPr>
                <w:rFonts w:ascii="Times New Roman" w:hAnsi="Times New Roman"/>
                <w:b/>
                <w:sz w:val="28"/>
                <w:szCs w:val="28"/>
                <w:lang w:eastAsia="en-US"/>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Pr="000561B3" w:rsidRDefault="000561B3" w:rsidP="000561B3">
            <w:pPr>
              <w:spacing w:after="0" w:line="240" w:lineRule="auto"/>
              <w:jc w:val="center"/>
              <w:rPr>
                <w:rFonts w:ascii="Times New Roman" w:hAnsi="Times New Roman"/>
                <w:i/>
                <w:iCs/>
                <w:sz w:val="28"/>
                <w:szCs w:val="28"/>
                <w:lang w:val="en-US" w:eastAsia="en-US"/>
              </w:rPr>
            </w:pPr>
            <w:r>
              <w:rPr>
                <w:rFonts w:ascii="Times New Roman" w:hAnsi="Times New Roman"/>
                <w:iCs/>
                <w:sz w:val="28"/>
                <w:szCs w:val="28"/>
                <w:lang w:val="en-US" w:eastAsia="en-US"/>
              </w:rPr>
              <w:t>111</w:t>
            </w: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both"/>
              <w:rPr>
                <w:rFonts w:ascii="Times New Roman" w:hAnsi="Times New Roman"/>
                <w:sz w:val="28"/>
                <w:szCs w:val="28"/>
                <w:lang w:eastAsia="en-US"/>
              </w:rPr>
            </w:pPr>
            <w:r>
              <w:rPr>
                <w:rFonts w:ascii="Times New Roman" w:hAnsi="Times New Roman"/>
                <w:b/>
                <w:sz w:val="28"/>
                <w:szCs w:val="28"/>
                <w:lang w:eastAsia="en-US"/>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74</w:t>
            </w: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61B3" w:rsidRDefault="000561B3" w:rsidP="000561B3">
            <w:pPr>
              <w:spacing w:after="0" w:line="240" w:lineRule="auto"/>
              <w:jc w:val="center"/>
              <w:rPr>
                <w:rFonts w:ascii="Times New Roman" w:hAnsi="Times New Roman"/>
                <w:i/>
                <w:iCs/>
                <w:sz w:val="28"/>
                <w:szCs w:val="28"/>
                <w:lang w:eastAsia="en-US"/>
              </w:rPr>
            </w:pP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ind w:firstLine="360"/>
              <w:jc w:val="both"/>
              <w:rPr>
                <w:rFonts w:ascii="Times New Roman" w:hAnsi="Times New Roman"/>
                <w:sz w:val="28"/>
                <w:szCs w:val="28"/>
                <w:lang w:eastAsia="en-US"/>
              </w:rPr>
            </w:pPr>
            <w:r>
              <w:rPr>
                <w:rFonts w:ascii="Times New Roman" w:hAnsi="Times New Roman"/>
                <w:sz w:val="28"/>
                <w:szCs w:val="28"/>
                <w:lang w:eastAsia="en-US"/>
              </w:rPr>
              <w:t>лекции</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38</w:t>
            </w: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center"/>
              <w:rPr>
                <w:rFonts w:ascii="Times New Roman" w:hAnsi="Times New Roman"/>
                <w:i/>
                <w:iCs/>
                <w:sz w:val="28"/>
                <w:szCs w:val="28"/>
                <w:lang w:eastAsia="en-US"/>
              </w:rPr>
            </w:pPr>
            <w:r>
              <w:rPr>
                <w:rFonts w:ascii="Times New Roman" w:hAnsi="Times New Roman"/>
                <w:iCs/>
                <w:sz w:val="28"/>
                <w:szCs w:val="28"/>
                <w:lang w:eastAsia="en-US"/>
              </w:rPr>
              <w:t>36</w:t>
            </w: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both"/>
              <w:rPr>
                <w:rFonts w:ascii="Times New Roman" w:hAnsi="Times New Roman"/>
                <w:b/>
                <w:sz w:val="28"/>
                <w:szCs w:val="28"/>
                <w:lang w:eastAsia="en-US"/>
              </w:rPr>
            </w:pPr>
            <w:r>
              <w:rPr>
                <w:rFonts w:ascii="Times New Roman" w:hAnsi="Times New Roman"/>
                <w:b/>
                <w:sz w:val="28"/>
                <w:szCs w:val="28"/>
                <w:lang w:eastAsia="en-US"/>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Pr="000561B3" w:rsidRDefault="000561B3" w:rsidP="000561B3">
            <w:pPr>
              <w:spacing w:after="0" w:line="240" w:lineRule="auto"/>
              <w:jc w:val="center"/>
              <w:rPr>
                <w:rFonts w:ascii="Times New Roman" w:hAnsi="Times New Roman"/>
                <w:i/>
                <w:iCs/>
                <w:sz w:val="28"/>
                <w:szCs w:val="28"/>
                <w:lang w:val="en-US" w:eastAsia="en-US"/>
              </w:rPr>
            </w:pPr>
            <w:r>
              <w:rPr>
                <w:rFonts w:ascii="Times New Roman" w:hAnsi="Times New Roman"/>
                <w:iCs/>
                <w:sz w:val="28"/>
                <w:szCs w:val="28"/>
                <w:lang w:val="en-US" w:eastAsia="en-US"/>
              </w:rPr>
              <w:t>37</w:t>
            </w: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0561B3" w:rsidRDefault="000561B3" w:rsidP="000561B3">
            <w:pPr>
              <w:spacing w:after="0" w:line="240" w:lineRule="auto"/>
              <w:jc w:val="center"/>
              <w:rPr>
                <w:rFonts w:ascii="Times New Roman" w:hAnsi="Times New Roman"/>
                <w:i/>
                <w:iCs/>
                <w:sz w:val="28"/>
                <w:szCs w:val="28"/>
                <w:lang w:eastAsia="en-US"/>
              </w:rPr>
            </w:pPr>
          </w:p>
        </w:tc>
      </w:tr>
      <w:tr w:rsidR="000561B3" w:rsidTr="00622026">
        <w:tc>
          <w:tcPr>
            <w:tcW w:w="7905" w:type="dxa"/>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ind w:left="360"/>
              <w:jc w:val="both"/>
              <w:rPr>
                <w:rFonts w:ascii="Times New Roman" w:hAnsi="Times New Roman"/>
                <w:sz w:val="28"/>
                <w:szCs w:val="28"/>
                <w:lang w:eastAsia="en-US"/>
              </w:rPr>
            </w:pPr>
            <w:r>
              <w:rPr>
                <w:rFonts w:ascii="Times New Roman" w:hAnsi="Times New Roman"/>
                <w:sz w:val="28"/>
                <w:szCs w:val="28"/>
                <w:lang w:eastAsia="en-US"/>
              </w:rPr>
              <w:t>подготовка к аудиторным занятиям (изучение литературы по заданным темам, написание рефератов, эссе и пр. письменных работ)</w:t>
            </w:r>
          </w:p>
        </w:tc>
        <w:tc>
          <w:tcPr>
            <w:tcW w:w="1800" w:type="dxa"/>
            <w:tcBorders>
              <w:top w:val="single" w:sz="6" w:space="0" w:color="000000"/>
              <w:left w:val="single" w:sz="6" w:space="0" w:color="000000"/>
              <w:bottom w:val="single" w:sz="6" w:space="0" w:color="000000"/>
              <w:right w:val="single" w:sz="6" w:space="0" w:color="000000"/>
            </w:tcBorders>
            <w:hideMark/>
          </w:tcPr>
          <w:p w:rsidR="000561B3" w:rsidRPr="000561B3" w:rsidRDefault="000561B3" w:rsidP="000561B3">
            <w:pPr>
              <w:spacing w:after="0" w:line="240" w:lineRule="auto"/>
              <w:jc w:val="center"/>
              <w:rPr>
                <w:rFonts w:ascii="Times New Roman" w:hAnsi="Times New Roman"/>
                <w:i/>
                <w:iCs/>
                <w:sz w:val="28"/>
                <w:szCs w:val="28"/>
                <w:lang w:val="en-US" w:eastAsia="en-US"/>
              </w:rPr>
            </w:pPr>
            <w:r>
              <w:rPr>
                <w:rFonts w:ascii="Times New Roman" w:hAnsi="Times New Roman"/>
                <w:iCs/>
                <w:sz w:val="28"/>
                <w:szCs w:val="28"/>
                <w:lang w:val="en-US" w:eastAsia="en-US"/>
              </w:rPr>
              <w:t>37</w:t>
            </w:r>
          </w:p>
        </w:tc>
      </w:tr>
      <w:tr w:rsidR="000561B3" w:rsidTr="00622026">
        <w:tc>
          <w:tcPr>
            <w:tcW w:w="9705" w:type="dxa"/>
            <w:gridSpan w:val="2"/>
            <w:tcBorders>
              <w:top w:val="single" w:sz="6" w:space="0" w:color="000000"/>
              <w:left w:val="single" w:sz="6" w:space="0" w:color="000000"/>
              <w:bottom w:val="single" w:sz="6" w:space="0" w:color="000000"/>
              <w:right w:val="single" w:sz="6" w:space="0" w:color="000000"/>
            </w:tcBorders>
            <w:hideMark/>
          </w:tcPr>
          <w:p w:rsidR="000561B3" w:rsidRDefault="000561B3" w:rsidP="000561B3">
            <w:pPr>
              <w:spacing w:after="0" w:line="240" w:lineRule="auto"/>
              <w:rPr>
                <w:rFonts w:ascii="Times New Roman" w:hAnsi="Times New Roman"/>
                <w:i/>
                <w:iCs/>
                <w:sz w:val="28"/>
                <w:szCs w:val="28"/>
                <w:lang w:eastAsia="en-US"/>
              </w:rPr>
            </w:pPr>
            <w:r>
              <w:rPr>
                <w:rFonts w:ascii="Times New Roman" w:hAnsi="Times New Roman"/>
                <w:i/>
                <w:sz w:val="28"/>
                <w:szCs w:val="28"/>
                <w:lang w:eastAsia="en-US"/>
              </w:rPr>
              <w:t>Итоговая аттестация в форме дифференцированного зачета  во 2 семестре</w:t>
            </w:r>
          </w:p>
        </w:tc>
      </w:tr>
    </w:tbl>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
    <w:p w:rsidR="000561B3" w:rsidRDefault="000561B3" w:rsidP="000561B3">
      <w:pPr>
        <w:spacing w:after="0"/>
        <w:rPr>
          <w:rFonts w:ascii="Times New Roman" w:hAnsi="Times New Roman"/>
          <w:i/>
        </w:rPr>
        <w:sectPr w:rsidR="000561B3">
          <w:pgSz w:w="11906" w:h="16838"/>
          <w:pgMar w:top="567" w:right="850" w:bottom="1134" w:left="900" w:header="708" w:footer="708" w:gutter="0"/>
          <w:cols w:space="720"/>
        </w:sectPr>
      </w:pPr>
    </w:p>
    <w:p w:rsidR="000561B3" w:rsidRDefault="000561B3" w:rsidP="000561B3">
      <w:pPr>
        <w:pStyle w:val="2"/>
        <w:rPr>
          <w:rFonts w:ascii="Times New Roman" w:hAnsi="Times New Roman" w:cs="Times New Roman"/>
          <w:bCs w:val="0"/>
          <w:i w:val="0"/>
          <w:iCs w:val="0"/>
        </w:rPr>
      </w:pPr>
      <w:bookmarkStart w:id="10" w:name="_Toc283648314"/>
      <w:bookmarkStart w:id="11" w:name="_Toc283296932"/>
    </w:p>
    <w:p w:rsidR="000561B3" w:rsidRDefault="000561B3" w:rsidP="000561B3">
      <w:pPr>
        <w:pStyle w:val="2"/>
        <w:rPr>
          <w:rFonts w:ascii="Times New Roman" w:hAnsi="Times New Roman" w:cs="Times New Roman"/>
          <w:i w:val="0"/>
        </w:rPr>
      </w:pPr>
      <w:r>
        <w:rPr>
          <w:rFonts w:ascii="Times New Roman" w:hAnsi="Times New Roman" w:cs="Times New Roman"/>
          <w:bCs w:val="0"/>
          <w:i w:val="0"/>
          <w:iCs w:val="0"/>
        </w:rPr>
        <w:t>2.2. Примерный тематический план и содержание учебной дисциплины</w:t>
      </w:r>
      <w:bookmarkEnd w:id="10"/>
      <w:r>
        <w:rPr>
          <w:rFonts w:ascii="Times New Roman" w:hAnsi="Times New Roman" w:cs="Times New Roman"/>
          <w:i w:val="0"/>
        </w:rPr>
        <w:t xml:space="preserve"> </w:t>
      </w:r>
      <w:bookmarkEnd w:id="11"/>
    </w:p>
    <w:p w:rsidR="000561B3" w:rsidRPr="00850737" w:rsidRDefault="0002628B" w:rsidP="00F9260E">
      <w:pPr>
        <w:pStyle w:val="2"/>
        <w:rPr>
          <w:rFonts w:ascii="Times New Roman" w:hAnsi="Times New Roman" w:cs="Times New Roman"/>
          <w:i w:val="0"/>
        </w:rPr>
      </w:pPr>
      <w:r>
        <w:rPr>
          <w:rFonts w:ascii="Times New Roman" w:hAnsi="Times New Roman" w:cs="Times New Roman"/>
          <w:i w:val="0"/>
        </w:rPr>
        <w:t>ОДБ</w:t>
      </w:r>
      <w:r w:rsidR="00850737">
        <w:rPr>
          <w:rFonts w:ascii="Times New Roman" w:hAnsi="Times New Roman" w:cs="Times New Roman"/>
          <w:i w:val="0"/>
        </w:rPr>
        <w:t>.07.</w:t>
      </w:r>
      <w:r w:rsidR="000561B3">
        <w:rPr>
          <w:rFonts w:ascii="Times New Roman" w:hAnsi="Times New Roman" w:cs="Times New Roman"/>
          <w:i w:val="0"/>
        </w:rPr>
        <w:t xml:space="preserve"> </w:t>
      </w:r>
      <w:r w:rsidR="000561B3" w:rsidRPr="00850737">
        <w:rPr>
          <w:rFonts w:ascii="Times New Roman" w:eastAsiaTheme="minorHAnsi" w:hAnsi="Times New Roman"/>
          <w:i w:val="0"/>
          <w:lang w:eastAsia="en-US"/>
        </w:rPr>
        <w:t>«Основы безопасности жизнедеятельности»</w:t>
      </w:r>
    </w:p>
    <w:tbl>
      <w:tblPr>
        <w:tblStyle w:val="21"/>
        <w:tblW w:w="15701" w:type="dxa"/>
        <w:tblInd w:w="-34" w:type="dxa"/>
        <w:tblLook w:val="04A0"/>
      </w:tblPr>
      <w:tblGrid>
        <w:gridCol w:w="4229"/>
        <w:gridCol w:w="8567"/>
        <w:gridCol w:w="832"/>
        <w:gridCol w:w="2073"/>
      </w:tblGrid>
      <w:tr w:rsidR="000561B3" w:rsidTr="00F412BA">
        <w:tc>
          <w:tcPr>
            <w:tcW w:w="4229" w:type="dxa"/>
            <w:tcBorders>
              <w:top w:val="single" w:sz="4" w:space="0" w:color="auto"/>
              <w:left w:val="single" w:sz="4" w:space="0" w:color="auto"/>
              <w:bottom w:val="single" w:sz="4" w:space="0" w:color="auto"/>
              <w:right w:val="single" w:sz="4" w:space="0" w:color="auto"/>
            </w:tcBorders>
          </w:tcPr>
          <w:p w:rsidR="000561B3" w:rsidRDefault="000561B3" w:rsidP="000561B3">
            <w:pPr>
              <w:ind w:right="-285"/>
              <w:jc w:val="center"/>
              <w:rPr>
                <w:rFonts w:ascii="Times New Roman" w:hAnsi="Times New Roman"/>
                <w:b/>
              </w:rPr>
            </w:pPr>
          </w:p>
          <w:p w:rsidR="000561B3" w:rsidRDefault="000561B3" w:rsidP="000561B3">
            <w:pPr>
              <w:ind w:right="-285"/>
              <w:jc w:val="center"/>
              <w:rPr>
                <w:rFonts w:ascii="Times New Roman" w:hAnsi="Times New Roman"/>
                <w:b/>
              </w:rPr>
            </w:pPr>
            <w:r>
              <w:rPr>
                <w:rFonts w:ascii="Times New Roman" w:hAnsi="Times New Roman"/>
                <w:b/>
              </w:rPr>
              <w:t>Наименование разделов профессионального модуля (ПМ) междисциплинарных курсов (МДК) и тем.</w:t>
            </w:r>
          </w:p>
        </w:tc>
        <w:tc>
          <w:tcPr>
            <w:tcW w:w="8567"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jc w:val="center"/>
              <w:rPr>
                <w:rFonts w:ascii="Times New Roman" w:hAnsi="Times New Roman"/>
                <w:b/>
              </w:rPr>
            </w:pPr>
            <w:r>
              <w:rPr>
                <w:rFonts w:ascii="Times New Roman" w:hAnsi="Times New Roman"/>
                <w:b/>
              </w:rPr>
              <w:t xml:space="preserve">Содержание учебного материала, лабораторные работы и практические занятия,     самостоятельная работа </w:t>
            </w:r>
            <w:proofErr w:type="gramStart"/>
            <w:r>
              <w:rPr>
                <w:rFonts w:ascii="Times New Roman" w:hAnsi="Times New Roman"/>
                <w:b/>
              </w:rPr>
              <w:t>обучающихся</w:t>
            </w:r>
            <w:proofErr w:type="gramEnd"/>
            <w:r>
              <w:rPr>
                <w:rFonts w:ascii="Times New Roman" w:hAnsi="Times New Roman"/>
                <w:b/>
              </w:rPr>
              <w:t>, курсовая работа (проект), если предусмотрены</w:t>
            </w:r>
          </w:p>
        </w:tc>
        <w:tc>
          <w:tcPr>
            <w:tcW w:w="832"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rPr>
                <w:rFonts w:ascii="Times New Roman" w:hAnsi="Times New Roman"/>
                <w:b/>
              </w:rPr>
            </w:pPr>
            <w:r>
              <w:rPr>
                <w:rFonts w:ascii="Times New Roman" w:hAnsi="Times New Roman"/>
                <w:b/>
              </w:rPr>
              <w:t>Объем часов</w:t>
            </w:r>
          </w:p>
        </w:tc>
        <w:tc>
          <w:tcPr>
            <w:tcW w:w="2073"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rPr>
                <w:rFonts w:ascii="Times New Roman" w:hAnsi="Times New Roman"/>
                <w:b/>
              </w:rPr>
            </w:pPr>
            <w:r w:rsidRPr="00B36A92">
              <w:rPr>
                <w:rFonts w:ascii="Times New Roman" w:hAnsi="Times New Roman"/>
                <w:b/>
                <w:bCs/>
              </w:rPr>
              <w:t>Коды компетенций и личностных результатов</w:t>
            </w:r>
            <w:r w:rsidRPr="00E7279D">
              <w:rPr>
                <w:rFonts w:ascii="Times New Roman" w:hAnsi="Times New Roman"/>
                <w:b/>
                <w:bCs/>
                <w:vertAlign w:val="superscript"/>
              </w:rPr>
              <w:footnoteReference w:id="1"/>
            </w:r>
            <w:r w:rsidRPr="00E7279D">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E7279D">
              <w:rPr>
                <w:rFonts w:ascii="Times New Roman" w:hAnsi="Times New Roman"/>
                <w:b/>
                <w:bCs/>
              </w:rPr>
              <w:t>(ЛРВ)</w:t>
            </w:r>
          </w:p>
        </w:tc>
      </w:tr>
      <w:tr w:rsidR="000561B3" w:rsidTr="00F412BA">
        <w:tc>
          <w:tcPr>
            <w:tcW w:w="4229"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jc w:val="center"/>
              <w:rPr>
                <w:rFonts w:ascii="Times New Roman" w:hAnsi="Times New Roman"/>
                <w:b/>
              </w:rPr>
            </w:pPr>
            <w:r>
              <w:rPr>
                <w:rFonts w:ascii="Times New Roman" w:hAnsi="Times New Roman"/>
                <w:b/>
              </w:rPr>
              <w:t>1</w:t>
            </w:r>
          </w:p>
        </w:tc>
        <w:tc>
          <w:tcPr>
            <w:tcW w:w="8567"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jc w:val="center"/>
              <w:rPr>
                <w:rFonts w:ascii="Times New Roman" w:hAnsi="Times New Roman"/>
                <w:b/>
              </w:rPr>
            </w:pPr>
            <w:r>
              <w:rPr>
                <w:rFonts w:ascii="Times New Roman" w:hAnsi="Times New Roman"/>
                <w:b/>
              </w:rPr>
              <w:t>2</w:t>
            </w:r>
          </w:p>
        </w:tc>
        <w:tc>
          <w:tcPr>
            <w:tcW w:w="832"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jc w:val="center"/>
              <w:rPr>
                <w:rFonts w:ascii="Times New Roman" w:hAnsi="Times New Roman"/>
                <w:b/>
              </w:rPr>
            </w:pPr>
            <w:r>
              <w:rPr>
                <w:rFonts w:ascii="Times New Roman" w:hAnsi="Times New Roman"/>
                <w:b/>
              </w:rPr>
              <w:t>3</w:t>
            </w:r>
          </w:p>
        </w:tc>
        <w:tc>
          <w:tcPr>
            <w:tcW w:w="2073" w:type="dxa"/>
            <w:tcBorders>
              <w:top w:val="single" w:sz="4" w:space="0" w:color="auto"/>
              <w:left w:val="single" w:sz="4" w:space="0" w:color="auto"/>
              <w:bottom w:val="single" w:sz="4" w:space="0" w:color="auto"/>
              <w:right w:val="single" w:sz="4" w:space="0" w:color="auto"/>
            </w:tcBorders>
            <w:hideMark/>
          </w:tcPr>
          <w:p w:rsidR="000561B3" w:rsidRDefault="000561B3" w:rsidP="000561B3">
            <w:pPr>
              <w:ind w:right="-285"/>
              <w:jc w:val="center"/>
              <w:rPr>
                <w:rFonts w:ascii="Times New Roman" w:hAnsi="Times New Roman"/>
                <w:b/>
              </w:rPr>
            </w:pPr>
            <w:r>
              <w:rPr>
                <w:rFonts w:ascii="Times New Roman" w:hAnsi="Times New Roman"/>
                <w:b/>
              </w:rPr>
              <w:t>4</w:t>
            </w:r>
          </w:p>
        </w:tc>
      </w:tr>
      <w:tr w:rsidR="0002628B" w:rsidTr="0002628B">
        <w:trPr>
          <w:trHeight w:val="270"/>
        </w:trPr>
        <w:tc>
          <w:tcPr>
            <w:tcW w:w="4229" w:type="dxa"/>
            <w:vMerge w:val="restart"/>
            <w:tcBorders>
              <w:top w:val="single" w:sz="4" w:space="0" w:color="auto"/>
              <w:left w:val="single" w:sz="4" w:space="0" w:color="auto"/>
              <w:right w:val="single" w:sz="4" w:space="0" w:color="auto"/>
            </w:tcBorders>
            <w:hideMark/>
          </w:tcPr>
          <w:p w:rsidR="0002628B" w:rsidRPr="00916A58" w:rsidRDefault="0002628B" w:rsidP="00F412BA">
            <w:pPr>
              <w:ind w:right="-285"/>
              <w:rPr>
                <w:rFonts w:ascii="Times New Roman" w:hAnsi="Times New Roman"/>
              </w:rPr>
            </w:pPr>
            <w:r w:rsidRPr="00916A58">
              <w:rPr>
                <w:rFonts w:ascii="Times New Roman" w:hAnsi="Times New Roman"/>
              </w:rPr>
              <w:t>Тема 1. Введение в дисциплину</w:t>
            </w: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2</w:t>
            </w:r>
          </w:p>
        </w:tc>
        <w:tc>
          <w:tcPr>
            <w:tcW w:w="2073" w:type="dxa"/>
            <w:vMerge w:val="restart"/>
            <w:tcBorders>
              <w:top w:val="single" w:sz="4" w:space="0" w:color="auto"/>
              <w:left w:val="single" w:sz="4" w:space="0" w:color="auto"/>
              <w:right w:val="single" w:sz="4" w:space="0" w:color="auto"/>
            </w:tcBorders>
            <w:hideMark/>
          </w:tcPr>
          <w:p w:rsidR="0002628B" w:rsidRPr="00916A58" w:rsidRDefault="0002628B" w:rsidP="00F9260E">
            <w:pPr>
              <w:ind w:right="-285"/>
              <w:jc w:val="center"/>
              <w:rPr>
                <w:rFonts w:ascii="Times New Roman" w:hAnsi="Times New Roman"/>
              </w:rPr>
            </w:pPr>
            <w:r w:rsidRPr="00916A58">
              <w:rPr>
                <w:rFonts w:ascii="Times New Roman" w:eastAsiaTheme="minorHAnsi" w:hAnsi="Times New Roman"/>
                <w:lang w:eastAsia="en-US"/>
              </w:rPr>
              <w:t>ЛР</w:t>
            </w:r>
            <w:proofErr w:type="gramStart"/>
            <w:r w:rsidRPr="00916A58">
              <w:rPr>
                <w:rFonts w:ascii="Times New Roman" w:eastAsiaTheme="minorHAnsi" w:hAnsi="Times New Roman"/>
                <w:lang w:eastAsia="en-US"/>
              </w:rPr>
              <w:t>1</w:t>
            </w:r>
            <w:proofErr w:type="gramEnd"/>
            <w:r w:rsidRPr="00916A58">
              <w:rPr>
                <w:rFonts w:ascii="Times New Roman" w:eastAsiaTheme="minorHAnsi" w:hAnsi="Times New Roman"/>
                <w:lang w:eastAsia="en-US"/>
              </w:rPr>
              <w:t>, ЛР2, ЛР3, ЛР4, ЛР5,ЛР6,ЛР7,МР1, МР2, МР3, МР6, МР7,ПР1, ПР2, ПР3,  ЛРВ9</w:t>
            </w:r>
          </w:p>
        </w:tc>
      </w:tr>
      <w:tr w:rsidR="0002628B" w:rsidTr="0002628B">
        <w:trPr>
          <w:trHeight w:val="270"/>
        </w:trPr>
        <w:tc>
          <w:tcPr>
            <w:tcW w:w="4229"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p>
        </w:tc>
        <w:tc>
          <w:tcPr>
            <w:tcW w:w="9399" w:type="dxa"/>
            <w:gridSpan w:val="2"/>
            <w:tcBorders>
              <w:top w:val="single" w:sz="4" w:space="0" w:color="auto"/>
              <w:left w:val="single" w:sz="4" w:space="0" w:color="auto"/>
              <w:bottom w:val="single" w:sz="4" w:space="0" w:color="auto"/>
              <w:right w:val="single" w:sz="4" w:space="0" w:color="auto"/>
            </w:tcBorders>
            <w:hideMark/>
          </w:tcPr>
          <w:p w:rsidR="0002628B" w:rsidRPr="00916A58" w:rsidRDefault="0002628B" w:rsidP="0002628B">
            <w:pPr>
              <w:ind w:right="-285"/>
              <w:rPr>
                <w:rFonts w:ascii="Times New Roman" w:hAnsi="Times New Roman"/>
              </w:rPr>
            </w:pPr>
            <w:r w:rsidRPr="00916A58">
              <w:rPr>
                <w:rFonts w:ascii="Times New Roman" w:hAnsi="Times New Roman"/>
              </w:rPr>
              <w:t>Содержание учебного материала</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270"/>
        </w:trPr>
        <w:tc>
          <w:tcPr>
            <w:tcW w:w="4229"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2</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1.Актуальность изучения дисциплины «Основы безопасности жизнедеятельности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85"/>
        </w:trPr>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2.Цели и задачи дисциплины</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85"/>
        </w:trPr>
        <w:tc>
          <w:tcPr>
            <w:tcW w:w="4229" w:type="dxa"/>
            <w:vMerge w:val="restart"/>
            <w:tcBorders>
              <w:top w:val="single" w:sz="4" w:space="0" w:color="auto"/>
              <w:left w:val="single" w:sz="4" w:space="0" w:color="auto"/>
              <w:right w:val="single" w:sz="4" w:space="0" w:color="auto"/>
            </w:tcBorders>
            <w:hideMark/>
          </w:tcPr>
          <w:p w:rsidR="0002628B" w:rsidRPr="00916A58" w:rsidRDefault="0002628B" w:rsidP="00622026">
            <w:pPr>
              <w:ind w:right="-285"/>
              <w:rPr>
                <w:rFonts w:ascii="Times New Roman" w:hAnsi="Times New Roman"/>
              </w:rPr>
            </w:pPr>
            <w:r w:rsidRPr="00916A58">
              <w:rPr>
                <w:rFonts w:ascii="Times New Roman" w:hAnsi="Times New Roman"/>
              </w:rPr>
              <w:t>Тема 2. Обеспечение личной безопасности</w:t>
            </w: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12</w:t>
            </w:r>
          </w:p>
        </w:tc>
        <w:tc>
          <w:tcPr>
            <w:tcW w:w="2073" w:type="dxa"/>
            <w:vMerge w:val="restart"/>
            <w:tcBorders>
              <w:top w:val="single" w:sz="4" w:space="0" w:color="auto"/>
              <w:left w:val="single" w:sz="4" w:space="0" w:color="auto"/>
              <w:right w:val="single" w:sz="4" w:space="0" w:color="auto"/>
            </w:tcBorders>
            <w:hideMark/>
          </w:tcPr>
          <w:p w:rsidR="0002628B" w:rsidRPr="00916A58" w:rsidRDefault="0002628B" w:rsidP="00F9260E">
            <w:pPr>
              <w:ind w:right="-285"/>
              <w:jc w:val="center"/>
              <w:rPr>
                <w:rFonts w:ascii="Times New Roman" w:hAnsi="Times New Roman"/>
              </w:rPr>
            </w:pPr>
            <w:r w:rsidRPr="00916A58">
              <w:rPr>
                <w:rFonts w:ascii="Times New Roman" w:eastAsiaTheme="minorHAnsi" w:hAnsi="Times New Roman"/>
                <w:lang w:eastAsia="en-US"/>
              </w:rPr>
              <w:t>ЛР</w:t>
            </w:r>
            <w:proofErr w:type="gramStart"/>
            <w:r w:rsidRPr="00916A58">
              <w:rPr>
                <w:rFonts w:ascii="Times New Roman" w:eastAsiaTheme="minorHAnsi" w:hAnsi="Times New Roman"/>
                <w:lang w:eastAsia="en-US"/>
              </w:rPr>
              <w:t>1</w:t>
            </w:r>
            <w:proofErr w:type="gramEnd"/>
            <w:r w:rsidRPr="00916A58">
              <w:rPr>
                <w:rFonts w:ascii="Times New Roman" w:eastAsiaTheme="minorHAnsi" w:hAnsi="Times New Roman"/>
                <w:lang w:eastAsia="en-US"/>
              </w:rPr>
              <w:t>, ЛР2, ЛР3, ЛР4, ЛР5,ЛР6,ЛР7,МР1, МР2, МР3, МР6, МР7,ПР1, ПР2, ПР3,  ЛРВ9</w:t>
            </w:r>
          </w:p>
        </w:tc>
      </w:tr>
      <w:tr w:rsidR="0002628B" w:rsidTr="0002628B">
        <w:trPr>
          <w:trHeight w:val="285"/>
        </w:trPr>
        <w:tc>
          <w:tcPr>
            <w:tcW w:w="4229"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p>
        </w:tc>
        <w:tc>
          <w:tcPr>
            <w:tcW w:w="9399" w:type="dxa"/>
            <w:gridSpan w:val="2"/>
            <w:tcBorders>
              <w:top w:val="single" w:sz="4" w:space="0" w:color="auto"/>
              <w:left w:val="single" w:sz="4" w:space="0" w:color="auto"/>
              <w:bottom w:val="single" w:sz="4" w:space="0" w:color="auto"/>
              <w:right w:val="single" w:sz="4" w:space="0" w:color="auto"/>
            </w:tcBorders>
            <w:hideMark/>
          </w:tcPr>
          <w:p w:rsidR="0002628B" w:rsidRPr="00916A58" w:rsidRDefault="0002628B" w:rsidP="0002628B">
            <w:pPr>
              <w:ind w:right="-285"/>
              <w:rPr>
                <w:rFonts w:ascii="Times New Roman" w:hAnsi="Times New Roman"/>
              </w:rPr>
            </w:pPr>
            <w:r w:rsidRPr="00916A58">
              <w:rPr>
                <w:rFonts w:ascii="Times New Roman" w:hAnsi="Times New Roman"/>
              </w:rPr>
              <w:t>Содержание учебного материала</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285"/>
        </w:trPr>
        <w:tc>
          <w:tcPr>
            <w:tcW w:w="4229"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7</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27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1.Обеспечение личной безопасности и сохранение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ind w:right="-285"/>
              <w:rPr>
                <w:rFonts w:ascii="Times New Roman" w:hAnsi="Times New Roman"/>
              </w:rPr>
            </w:pPr>
            <w:r w:rsidRPr="00916A58">
              <w:rPr>
                <w:rFonts w:ascii="Times New Roman" w:hAnsi="Times New Roman"/>
              </w:rPr>
              <w:t>2. Алкоголь и его влияние на здоровье человека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82"/>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ind w:right="-285"/>
              <w:rPr>
                <w:rFonts w:ascii="Times New Roman" w:hAnsi="Times New Roman"/>
              </w:rPr>
            </w:pPr>
            <w:r w:rsidRPr="00916A58">
              <w:rPr>
                <w:rFonts w:ascii="Times New Roman" w:hAnsi="Times New Roman"/>
              </w:rPr>
              <w:t>3. Курение и его влияние на состояние здоровья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82"/>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ind w:right="-285"/>
              <w:rPr>
                <w:rFonts w:ascii="Times New Roman" w:hAnsi="Times New Roman"/>
              </w:rPr>
            </w:pPr>
            <w:r w:rsidRPr="00916A58">
              <w:rPr>
                <w:rFonts w:ascii="Times New Roman" w:hAnsi="Times New Roman"/>
              </w:rPr>
              <w:t>4. Наркотики и наркомания, социальные последствия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61"/>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ind w:right="-285"/>
              <w:rPr>
                <w:rFonts w:ascii="Times New Roman" w:hAnsi="Times New Roman"/>
              </w:rPr>
            </w:pPr>
            <w:r w:rsidRPr="00916A58">
              <w:rPr>
                <w:rFonts w:ascii="Times New Roman" w:hAnsi="Times New Roman"/>
              </w:rPr>
              <w:t>5. Правовые основы взаимоотношения полов</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ind w:right="-285"/>
              <w:rPr>
                <w:rFonts w:ascii="Times New Roman" w:hAnsi="Times New Roman"/>
              </w:rPr>
            </w:pPr>
            <w:r w:rsidRPr="00916A58">
              <w:rPr>
                <w:rFonts w:ascii="Times New Roman" w:hAnsi="Times New Roman"/>
              </w:rPr>
              <w:t>6. Условия заключения брака</w:t>
            </w:r>
            <w:proofErr w:type="gramStart"/>
            <w:r w:rsidRPr="00916A58">
              <w:rPr>
                <w:rFonts w:ascii="Times New Roman" w:hAnsi="Times New Roman"/>
              </w:rPr>
              <w:t xml:space="preserve"> ,</w:t>
            </w:r>
            <w:proofErr w:type="gramEnd"/>
            <w:r w:rsidRPr="00916A58">
              <w:rPr>
                <w:rFonts w:ascii="Times New Roman" w:hAnsi="Times New Roman"/>
              </w:rPr>
              <w:t xml:space="preserve"> Семейный кодекс</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94"/>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ind w:right="-285"/>
              <w:rPr>
                <w:rFonts w:ascii="Times New Roman" w:hAnsi="Times New Roman"/>
              </w:rPr>
            </w:pPr>
            <w:r w:rsidRPr="00916A58">
              <w:rPr>
                <w:rFonts w:ascii="Times New Roman" w:hAnsi="Times New Roman"/>
              </w:rPr>
              <w:t>7. Права и обязанности родителей</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autoSpaceDE w:val="0"/>
              <w:autoSpaceDN w:val="0"/>
              <w:adjustRightInd w:val="0"/>
              <w:rPr>
                <w:rFonts w:ascii="Times New Roman" w:hAnsi="Times New Roman"/>
              </w:rPr>
            </w:pPr>
            <w:r>
              <w:rPr>
                <w:rFonts w:ascii="Times New Roman" w:hAnsi="Times New Roman"/>
              </w:rPr>
              <w:t>Практически</w:t>
            </w:r>
            <w:r w:rsidRPr="00916A58">
              <w:rPr>
                <w:rFonts w:ascii="Times New Roman" w:hAnsi="Times New Roman"/>
              </w:rPr>
              <w:t>е заняти</w:t>
            </w:r>
            <w:r>
              <w:rPr>
                <w:rFonts w:ascii="Times New Roman" w:hAnsi="Times New Roman"/>
              </w:rPr>
              <w:t>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5</w:t>
            </w:r>
          </w:p>
        </w:tc>
        <w:tc>
          <w:tcPr>
            <w:tcW w:w="0" w:type="auto"/>
            <w:vMerge w:val="restart"/>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autoSpaceDE w:val="0"/>
              <w:autoSpaceDN w:val="0"/>
              <w:adjustRightInd w:val="0"/>
              <w:rPr>
                <w:rFonts w:ascii="Times New Roman" w:hAnsi="Times New Roman"/>
              </w:rPr>
            </w:pPr>
            <w:r w:rsidRPr="00916A58">
              <w:rPr>
                <w:rFonts w:ascii="Times New Roman" w:hAnsi="Times New Roman"/>
              </w:rPr>
              <w:t>8.</w:t>
            </w:r>
            <w:r w:rsidRPr="00916A58">
              <w:rPr>
                <w:rFonts w:ascii="SchoolBookCSanPin-Regular" w:hAnsi="SchoolBookCSanPin-Regular" w:cs="SchoolBookCSanPin-Regular"/>
              </w:rPr>
              <w:t xml:space="preserve"> </w:t>
            </w:r>
            <w:r w:rsidRPr="00916A58">
              <w:rPr>
                <w:rFonts w:ascii="Times New Roman" w:hAnsi="Times New Roman"/>
              </w:rPr>
              <w:t xml:space="preserve">Здоровье и здоровый образ жизни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5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autoSpaceDE w:val="0"/>
              <w:autoSpaceDN w:val="0"/>
              <w:adjustRightInd w:val="0"/>
              <w:rPr>
                <w:rFonts w:ascii="Times New Roman" w:hAnsi="Times New Roman"/>
              </w:rPr>
            </w:pPr>
            <w:r w:rsidRPr="00916A58">
              <w:rPr>
                <w:rFonts w:ascii="Times New Roman" w:hAnsi="Times New Roman"/>
              </w:rPr>
              <w:t>9.</w:t>
            </w:r>
            <w:r w:rsidRPr="00916A58">
              <w:rPr>
                <w:rFonts w:ascii="SchoolBookCSanPin-Regular" w:hAnsi="SchoolBookCSanPin-Regular" w:cs="SchoolBookCSanPin-Regular"/>
              </w:rPr>
              <w:t xml:space="preserve"> </w:t>
            </w:r>
            <w:r w:rsidRPr="00916A58">
              <w:rPr>
                <w:rFonts w:ascii="Times New Roman" w:hAnsi="Times New Roman"/>
              </w:rPr>
              <w:t xml:space="preserve">Факторы, способствующие укреплению здоровья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5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E42330">
            <w:pPr>
              <w:autoSpaceDE w:val="0"/>
              <w:autoSpaceDN w:val="0"/>
              <w:adjustRightInd w:val="0"/>
              <w:rPr>
                <w:rFonts w:ascii="Times New Roman" w:hAnsi="Times New Roman"/>
              </w:rPr>
            </w:pPr>
            <w:r w:rsidRPr="00916A58">
              <w:rPr>
                <w:rFonts w:ascii="Times New Roman" w:hAnsi="Times New Roman"/>
              </w:rPr>
              <w:t xml:space="preserve">10. Факторы, способствующие укреплению здоровья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5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324F6D">
            <w:pPr>
              <w:autoSpaceDE w:val="0"/>
              <w:autoSpaceDN w:val="0"/>
              <w:adjustRightInd w:val="0"/>
              <w:rPr>
                <w:rFonts w:ascii="Times New Roman" w:hAnsi="Times New Roman"/>
              </w:rPr>
            </w:pPr>
            <w:r w:rsidRPr="00916A58">
              <w:rPr>
                <w:rFonts w:ascii="Times New Roman" w:hAnsi="Times New Roman"/>
              </w:rPr>
              <w:t>11. Изучение основных положений организации рационального питания и освоение</w:t>
            </w:r>
          </w:p>
          <w:p w:rsidR="0002628B" w:rsidRPr="00916A58" w:rsidRDefault="0002628B" w:rsidP="00324F6D">
            <w:pPr>
              <w:autoSpaceDE w:val="0"/>
              <w:autoSpaceDN w:val="0"/>
              <w:adjustRightInd w:val="0"/>
              <w:rPr>
                <w:rFonts w:ascii="Times New Roman" w:hAnsi="Times New Roman"/>
              </w:rPr>
            </w:pPr>
            <w:r w:rsidRPr="00916A58">
              <w:rPr>
                <w:rFonts w:ascii="Times New Roman" w:hAnsi="Times New Roman"/>
              </w:rPr>
              <w:t xml:space="preserve">методов его гигиенической оценки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85"/>
        </w:trPr>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324F6D">
            <w:pPr>
              <w:autoSpaceDE w:val="0"/>
              <w:autoSpaceDN w:val="0"/>
              <w:adjustRightInd w:val="0"/>
              <w:rPr>
                <w:rFonts w:ascii="Times New Roman" w:hAnsi="Times New Roman"/>
              </w:rPr>
            </w:pPr>
            <w:r w:rsidRPr="00916A58">
              <w:rPr>
                <w:rFonts w:ascii="Times New Roman" w:hAnsi="Times New Roman"/>
              </w:rPr>
              <w:t>12. Изучение моделей поведения пешеходов, велосипедистов, пассажиров и водителей</w:t>
            </w:r>
          </w:p>
          <w:p w:rsidR="0002628B" w:rsidRPr="00916A58" w:rsidRDefault="0002628B" w:rsidP="00324F6D">
            <w:pPr>
              <w:ind w:right="-285"/>
              <w:rPr>
                <w:rFonts w:ascii="Times New Roman" w:hAnsi="Times New Roman"/>
              </w:rPr>
            </w:pPr>
            <w:r w:rsidRPr="00916A58">
              <w:rPr>
                <w:rFonts w:ascii="Times New Roman" w:hAnsi="Times New Roman"/>
              </w:rPr>
              <w:t>транспортных сре</w:t>
            </w:r>
            <w:proofErr w:type="gramStart"/>
            <w:r w:rsidRPr="00916A58">
              <w:rPr>
                <w:rFonts w:ascii="Times New Roman" w:hAnsi="Times New Roman"/>
              </w:rPr>
              <w:t>дств пр</w:t>
            </w:r>
            <w:proofErr w:type="gramEnd"/>
            <w:r w:rsidRPr="00916A58">
              <w:rPr>
                <w:rFonts w:ascii="Times New Roman" w:hAnsi="Times New Roman"/>
              </w:rPr>
              <w:t>и организации дорожного движения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3"/>
        </w:trPr>
        <w:tc>
          <w:tcPr>
            <w:tcW w:w="4229" w:type="dxa"/>
            <w:vMerge w:val="restart"/>
            <w:tcBorders>
              <w:top w:val="single" w:sz="4" w:space="0" w:color="auto"/>
              <w:left w:val="single" w:sz="4" w:space="0" w:color="auto"/>
              <w:right w:val="single" w:sz="4" w:space="0" w:color="auto"/>
            </w:tcBorders>
          </w:tcPr>
          <w:p w:rsidR="0002628B" w:rsidRPr="00916A58" w:rsidRDefault="0002628B" w:rsidP="00F412BA">
            <w:pPr>
              <w:ind w:right="-285"/>
              <w:rPr>
                <w:rFonts w:ascii="Times New Roman" w:hAnsi="Times New Roman"/>
              </w:rPr>
            </w:pPr>
            <w:r>
              <w:rPr>
                <w:rFonts w:ascii="Times New Roman" w:hAnsi="Times New Roman"/>
              </w:rPr>
              <w:t>Тема</w:t>
            </w:r>
            <w:r w:rsidRPr="00916A58">
              <w:rPr>
                <w:rFonts w:ascii="Times New Roman" w:hAnsi="Times New Roman"/>
              </w:rPr>
              <w:t xml:space="preserve"> 3. Государственная система обеспечения безопасности населения</w:t>
            </w: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18</w:t>
            </w:r>
          </w:p>
        </w:tc>
        <w:tc>
          <w:tcPr>
            <w:tcW w:w="2073" w:type="dxa"/>
            <w:vMerge w:val="restart"/>
            <w:tcBorders>
              <w:top w:val="single" w:sz="4" w:space="0" w:color="auto"/>
              <w:left w:val="single" w:sz="4" w:space="0" w:color="auto"/>
              <w:right w:val="single" w:sz="4" w:space="0" w:color="auto"/>
            </w:tcBorders>
            <w:hideMark/>
          </w:tcPr>
          <w:p w:rsidR="0002628B" w:rsidRPr="00916A58" w:rsidRDefault="0002628B" w:rsidP="00F9260E">
            <w:pPr>
              <w:ind w:right="-285"/>
              <w:jc w:val="center"/>
              <w:rPr>
                <w:rFonts w:ascii="Times New Roman" w:eastAsiaTheme="minorHAnsi" w:hAnsi="Times New Roman"/>
                <w:lang w:eastAsia="en-US"/>
              </w:rPr>
            </w:pPr>
            <w:r w:rsidRPr="00916A58">
              <w:rPr>
                <w:rFonts w:ascii="Times New Roman" w:eastAsiaTheme="minorHAnsi" w:hAnsi="Times New Roman"/>
                <w:lang w:eastAsia="en-US"/>
              </w:rPr>
              <w:t>ЛР</w:t>
            </w:r>
            <w:proofErr w:type="gramStart"/>
            <w:r w:rsidRPr="00916A58">
              <w:rPr>
                <w:rFonts w:ascii="Times New Roman" w:eastAsiaTheme="minorHAnsi" w:hAnsi="Times New Roman"/>
                <w:lang w:eastAsia="en-US"/>
              </w:rPr>
              <w:t>1</w:t>
            </w:r>
            <w:proofErr w:type="gramEnd"/>
            <w:r w:rsidRPr="00916A58">
              <w:rPr>
                <w:rFonts w:ascii="Times New Roman" w:eastAsiaTheme="minorHAnsi" w:hAnsi="Times New Roman"/>
                <w:lang w:eastAsia="en-US"/>
              </w:rPr>
              <w:t xml:space="preserve">, ЛР2, ЛР3, </w:t>
            </w:r>
          </w:p>
          <w:p w:rsidR="0002628B" w:rsidRPr="00916A58" w:rsidRDefault="0002628B" w:rsidP="00F9260E">
            <w:pPr>
              <w:ind w:right="-285"/>
              <w:jc w:val="center"/>
              <w:rPr>
                <w:rFonts w:ascii="Times New Roman" w:eastAsiaTheme="minorHAnsi" w:hAnsi="Times New Roman"/>
                <w:lang w:eastAsia="en-US"/>
              </w:rPr>
            </w:pPr>
            <w:r w:rsidRPr="00916A58">
              <w:rPr>
                <w:rFonts w:ascii="Times New Roman" w:eastAsiaTheme="minorHAnsi" w:hAnsi="Times New Roman"/>
                <w:lang w:eastAsia="en-US"/>
              </w:rPr>
              <w:t>ЛР</w:t>
            </w:r>
            <w:proofErr w:type="gramStart"/>
            <w:r w:rsidRPr="00916A58">
              <w:rPr>
                <w:rFonts w:ascii="Times New Roman" w:eastAsiaTheme="minorHAnsi" w:hAnsi="Times New Roman"/>
                <w:lang w:eastAsia="en-US"/>
              </w:rPr>
              <w:t>4</w:t>
            </w:r>
            <w:proofErr w:type="gramEnd"/>
            <w:r w:rsidRPr="00916A58">
              <w:rPr>
                <w:rFonts w:ascii="Times New Roman" w:eastAsiaTheme="minorHAnsi" w:hAnsi="Times New Roman"/>
                <w:lang w:eastAsia="en-US"/>
              </w:rPr>
              <w:t xml:space="preserve">, ЛР5,МР1, </w:t>
            </w:r>
          </w:p>
          <w:p w:rsidR="0002628B" w:rsidRPr="00916A58" w:rsidRDefault="0002628B" w:rsidP="00F9260E">
            <w:pPr>
              <w:ind w:right="-285"/>
              <w:jc w:val="center"/>
              <w:rPr>
                <w:rFonts w:ascii="Times New Roman" w:eastAsiaTheme="minorHAnsi" w:hAnsi="Times New Roman"/>
                <w:lang w:eastAsia="en-US"/>
              </w:rPr>
            </w:pPr>
            <w:r w:rsidRPr="00916A58">
              <w:rPr>
                <w:rFonts w:ascii="Times New Roman" w:eastAsiaTheme="minorHAnsi" w:hAnsi="Times New Roman"/>
                <w:lang w:eastAsia="en-US"/>
              </w:rPr>
              <w:t>МР</w:t>
            </w:r>
            <w:proofErr w:type="gramStart"/>
            <w:r w:rsidRPr="00916A58">
              <w:rPr>
                <w:rFonts w:ascii="Times New Roman" w:eastAsiaTheme="minorHAnsi" w:hAnsi="Times New Roman"/>
                <w:lang w:eastAsia="en-US"/>
              </w:rPr>
              <w:t>2</w:t>
            </w:r>
            <w:proofErr w:type="gramEnd"/>
            <w:r w:rsidRPr="00916A58">
              <w:rPr>
                <w:rFonts w:ascii="Times New Roman" w:eastAsiaTheme="minorHAnsi" w:hAnsi="Times New Roman"/>
                <w:lang w:eastAsia="en-US"/>
              </w:rPr>
              <w:t>, МР3, МР4, МР5,ПР1, ПР2,</w:t>
            </w:r>
          </w:p>
          <w:p w:rsidR="0002628B" w:rsidRPr="00916A58" w:rsidRDefault="0002628B" w:rsidP="00F9260E">
            <w:pPr>
              <w:ind w:right="-285"/>
              <w:jc w:val="center"/>
              <w:rPr>
                <w:rFonts w:ascii="Times New Roman" w:hAnsi="Times New Roman"/>
              </w:rPr>
            </w:pPr>
            <w:r w:rsidRPr="00916A58">
              <w:rPr>
                <w:rFonts w:ascii="Times New Roman" w:eastAsiaTheme="minorHAnsi" w:hAnsi="Times New Roman"/>
                <w:lang w:eastAsia="en-US"/>
              </w:rPr>
              <w:t xml:space="preserve"> ПР3, ПР</w:t>
            </w:r>
            <w:proofErr w:type="gramStart"/>
            <w:r w:rsidRPr="00916A58">
              <w:rPr>
                <w:rFonts w:ascii="Times New Roman" w:eastAsiaTheme="minorHAnsi" w:hAnsi="Times New Roman"/>
                <w:lang w:eastAsia="en-US"/>
              </w:rPr>
              <w:t>4</w:t>
            </w:r>
            <w:proofErr w:type="gramEnd"/>
            <w:r w:rsidRPr="00916A58">
              <w:rPr>
                <w:rFonts w:ascii="Times New Roman" w:eastAsiaTheme="minorHAnsi" w:hAnsi="Times New Roman"/>
                <w:lang w:eastAsia="en-US"/>
              </w:rPr>
              <w:t>,ЛРВ1,ЛРВ2,ЛРВ9</w:t>
            </w:r>
          </w:p>
        </w:tc>
      </w:tr>
      <w:tr w:rsidR="0002628B" w:rsidTr="0002628B">
        <w:trPr>
          <w:trHeight w:val="273"/>
        </w:trPr>
        <w:tc>
          <w:tcPr>
            <w:tcW w:w="4229" w:type="dxa"/>
            <w:vMerge/>
            <w:tcBorders>
              <w:left w:val="single" w:sz="4" w:space="0" w:color="auto"/>
              <w:right w:val="single" w:sz="4" w:space="0" w:color="auto"/>
            </w:tcBorders>
          </w:tcPr>
          <w:p w:rsidR="0002628B" w:rsidRPr="00916A58" w:rsidRDefault="0002628B" w:rsidP="000561B3">
            <w:pPr>
              <w:ind w:right="-285"/>
              <w:jc w:val="center"/>
              <w:rPr>
                <w:rFonts w:ascii="Times New Roman" w:hAnsi="Times New Roman"/>
              </w:rPr>
            </w:pPr>
          </w:p>
        </w:tc>
        <w:tc>
          <w:tcPr>
            <w:tcW w:w="9399" w:type="dxa"/>
            <w:gridSpan w:val="2"/>
            <w:tcBorders>
              <w:top w:val="single" w:sz="4" w:space="0" w:color="auto"/>
              <w:left w:val="single" w:sz="4" w:space="0" w:color="auto"/>
              <w:bottom w:val="single" w:sz="4" w:space="0" w:color="auto"/>
              <w:right w:val="single" w:sz="4" w:space="0" w:color="auto"/>
            </w:tcBorders>
            <w:hideMark/>
          </w:tcPr>
          <w:p w:rsidR="0002628B" w:rsidRPr="00916A58" w:rsidRDefault="0002628B" w:rsidP="0002628B">
            <w:pPr>
              <w:ind w:right="-285"/>
              <w:rPr>
                <w:rFonts w:ascii="Times New Roman" w:hAnsi="Times New Roman"/>
              </w:rPr>
            </w:pPr>
            <w:r w:rsidRPr="00916A58">
              <w:rPr>
                <w:rFonts w:ascii="Times New Roman" w:hAnsi="Times New Roman"/>
              </w:rPr>
              <w:t>Содержание учебного материала</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273"/>
        </w:trPr>
        <w:tc>
          <w:tcPr>
            <w:tcW w:w="4229" w:type="dxa"/>
            <w:vMerge/>
            <w:tcBorders>
              <w:left w:val="single" w:sz="4" w:space="0" w:color="auto"/>
              <w:right w:val="single" w:sz="4" w:space="0" w:color="auto"/>
            </w:tcBorders>
          </w:tcPr>
          <w:p w:rsidR="0002628B" w:rsidRPr="00916A58" w:rsidRDefault="0002628B" w:rsidP="000561B3">
            <w:pPr>
              <w:ind w:right="-285"/>
              <w:jc w:val="cente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5</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54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1.Общие понятия и классификация чрезвычайных ситуаций природного и техногенного    характера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52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2. Единая государственная система защиты населения и территорий в чрезвычайных ситуациях</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17"/>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3. Гражданская оборона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81"/>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4. Государственные службы по охране здоровья и безопасности граждан</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5. Мониторинг и прогнозирование чрезвычайных ситуаций</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97"/>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Pr>
                <w:rFonts w:ascii="Times New Roman" w:hAnsi="Times New Roman"/>
              </w:rPr>
              <w:t>Практически</w:t>
            </w:r>
            <w:r w:rsidRPr="00916A58">
              <w:rPr>
                <w:rFonts w:ascii="Times New Roman" w:hAnsi="Times New Roman"/>
              </w:rPr>
              <w:t>е заняти</w:t>
            </w:r>
            <w:r>
              <w:rPr>
                <w:rFonts w:ascii="Times New Roman" w:hAnsi="Times New Roman"/>
              </w:rPr>
              <w:t>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13</w:t>
            </w:r>
          </w:p>
        </w:tc>
        <w:tc>
          <w:tcPr>
            <w:tcW w:w="0" w:type="auto"/>
            <w:vMerge w:val="restart"/>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6. Характеристики чрезвычайных ситуаций природного и техногенного характера, модели поведения </w:t>
            </w:r>
            <w:proofErr w:type="gramStart"/>
            <w:r w:rsidRPr="00916A58">
              <w:rPr>
                <w:rFonts w:ascii="Times New Roman" w:hAnsi="Times New Roman"/>
              </w:rPr>
              <w:t>при</w:t>
            </w:r>
            <w:proofErr w:type="gramEnd"/>
            <w:r w:rsidRPr="00916A58">
              <w:rPr>
                <w:rFonts w:ascii="Times New Roman" w:hAnsi="Times New Roman"/>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7. Характеристики чрезвычайных ситуаций природного и техногенного характера, модели поведения </w:t>
            </w:r>
            <w:proofErr w:type="gramStart"/>
            <w:r w:rsidRPr="00916A58">
              <w:rPr>
                <w:rFonts w:ascii="Times New Roman" w:hAnsi="Times New Roman"/>
              </w:rPr>
              <w:t>при</w:t>
            </w:r>
            <w:proofErr w:type="gramEnd"/>
            <w:r w:rsidRPr="00916A58">
              <w:rPr>
                <w:rFonts w:ascii="Times New Roman" w:hAnsi="Times New Roman"/>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5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8. Характеристики чрезвычайных ситуаций природного и техногенного характера, модели поведения </w:t>
            </w:r>
            <w:proofErr w:type="gramStart"/>
            <w:r w:rsidRPr="00916A58">
              <w:rPr>
                <w:rFonts w:ascii="Times New Roman" w:hAnsi="Times New Roman"/>
              </w:rPr>
              <w:t>при</w:t>
            </w:r>
            <w:proofErr w:type="gramEnd"/>
            <w:r w:rsidRPr="00916A58">
              <w:rPr>
                <w:rFonts w:ascii="Times New Roman" w:hAnsi="Times New Roman"/>
              </w:rPr>
              <w:t xml:space="preserve"> возникновения таких ситуаций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9. О6повещение и информирование населения об опасностях, возникающих в чрезвычайных ситуациях мирного и военного времени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10. Эвакуация населения в условиях чрезвычайных ситуаций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5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11. Инженерная защита. Виды защитных сооружений и правила поведения в них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7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12 Аварийно-спасательные и другие неотложные </w:t>
            </w:r>
            <w:proofErr w:type="gramStart"/>
            <w:r w:rsidRPr="00916A58">
              <w:rPr>
                <w:rFonts w:ascii="Times New Roman" w:hAnsi="Times New Roman"/>
              </w:rPr>
              <w:t>работы</w:t>
            </w:r>
            <w:proofErr w:type="gramEnd"/>
            <w:r w:rsidRPr="00916A58">
              <w:rPr>
                <w:rFonts w:ascii="Times New Roman" w:hAnsi="Times New Roman"/>
              </w:rPr>
              <w:t xml:space="preserve"> проводимые в зонах         чрезвычайных ситуаций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2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 xml:space="preserve">13. .Обучение населения защите от чрезвычайных ситуаций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14. Правила безопасного поведения при угрозе террористического акта и при захвате </w:t>
            </w:r>
            <w:proofErr w:type="gramStart"/>
            <w:r w:rsidRPr="00916A58">
              <w:rPr>
                <w:rFonts w:ascii="Times New Roman" w:hAnsi="Times New Roman"/>
              </w:rPr>
              <w:t>в</w:t>
            </w:r>
            <w:proofErr w:type="gramEnd"/>
          </w:p>
          <w:p w:rsidR="0002628B" w:rsidRPr="00916A58" w:rsidRDefault="0002628B" w:rsidP="00913765">
            <w:pPr>
              <w:ind w:right="-285"/>
              <w:rPr>
                <w:rFonts w:ascii="Times New Roman" w:hAnsi="Times New Roman"/>
              </w:rPr>
            </w:pPr>
            <w:r w:rsidRPr="00916A58">
              <w:rPr>
                <w:rFonts w:ascii="Times New Roman" w:hAnsi="Times New Roman"/>
              </w:rPr>
              <w:t xml:space="preserve">     заложники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15. Меры предосторожности при различных видах угроз террористических актов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autoSpaceDE w:val="0"/>
              <w:autoSpaceDN w:val="0"/>
              <w:adjustRightInd w:val="0"/>
              <w:rPr>
                <w:rFonts w:ascii="Times New Roman" w:hAnsi="Times New Roman"/>
              </w:rPr>
            </w:pPr>
            <w:r w:rsidRPr="00916A58">
              <w:rPr>
                <w:rFonts w:ascii="Times New Roman" w:hAnsi="Times New Roman"/>
              </w:rPr>
              <w:t>16.</w:t>
            </w:r>
            <w:r w:rsidRPr="00916A58">
              <w:rPr>
                <w:rFonts w:ascii="SchoolBookCSanPin-Regular" w:hAnsi="SchoolBookCSanPin-Regular" w:cs="SchoolBookCSanPin-Regular"/>
              </w:rPr>
              <w:t xml:space="preserve"> </w:t>
            </w:r>
            <w:r w:rsidRPr="00916A58">
              <w:rPr>
                <w:rFonts w:ascii="Times New Roman" w:hAnsi="Times New Roman"/>
              </w:rPr>
              <w:t xml:space="preserve">Изучение и использование средств индивидуальной защиты от поражающих </w:t>
            </w:r>
            <w:proofErr w:type="spellStart"/>
            <w:r w:rsidRPr="00916A58">
              <w:rPr>
                <w:rFonts w:ascii="Times New Roman" w:hAnsi="Times New Roman"/>
              </w:rPr>
              <w:t>фак</w:t>
            </w:r>
            <w:proofErr w:type="spellEnd"/>
            <w:r w:rsidRPr="00916A58">
              <w:rPr>
                <w:rFonts w:ascii="Times New Roman" w:hAnsi="Times New Roman"/>
              </w:rPr>
              <w:t>-</w:t>
            </w:r>
          </w:p>
          <w:p w:rsidR="0002628B" w:rsidRPr="00916A58" w:rsidRDefault="0002628B" w:rsidP="000561B3">
            <w:pPr>
              <w:ind w:right="-285"/>
              <w:rPr>
                <w:rFonts w:ascii="Times New Roman" w:hAnsi="Times New Roman"/>
              </w:rPr>
            </w:pPr>
            <w:r w:rsidRPr="00916A58">
              <w:rPr>
                <w:rFonts w:ascii="Times New Roman" w:hAnsi="Times New Roman"/>
              </w:rPr>
              <w:t>торов в ЧС мирного и военного времени.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02628B">
        <w:trPr>
          <w:trHeight w:val="315"/>
        </w:trPr>
        <w:tc>
          <w:tcPr>
            <w:tcW w:w="4229" w:type="dxa"/>
            <w:vMerge/>
            <w:tcBorders>
              <w:left w:val="single" w:sz="4" w:space="0" w:color="auto"/>
              <w:right w:val="single" w:sz="4" w:space="0" w:color="auto"/>
            </w:tcBorders>
          </w:tcPr>
          <w:p w:rsidR="0002628B" w:rsidRPr="00916A58" w:rsidRDefault="0002628B" w:rsidP="000561B3">
            <w:pPr>
              <w:ind w:right="-285"/>
              <w:jc w:val="cente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17.</w:t>
            </w:r>
            <w:r w:rsidRPr="00916A58">
              <w:rPr>
                <w:rFonts w:ascii="SchoolBookCSanPin-Regular" w:hAnsi="SchoolBookCSanPin-Regular" w:cs="SchoolBookCSanPin-Regular"/>
              </w:rPr>
              <w:t xml:space="preserve"> </w:t>
            </w:r>
            <w:r w:rsidRPr="00916A58">
              <w:rPr>
                <w:rFonts w:ascii="Times New Roman" w:hAnsi="Times New Roman"/>
              </w:rPr>
              <w:t xml:space="preserve">Изучение первичных средств пожаротушения.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2073" w:type="dxa"/>
            <w:vMerge/>
            <w:tcBorders>
              <w:left w:val="single" w:sz="4" w:space="0" w:color="auto"/>
              <w:right w:val="single" w:sz="4" w:space="0" w:color="auto"/>
            </w:tcBorders>
          </w:tcPr>
          <w:p w:rsidR="0002628B" w:rsidRPr="00916A58" w:rsidRDefault="0002628B" w:rsidP="000561B3">
            <w:pPr>
              <w:ind w:right="-285"/>
              <w:jc w:val="center"/>
              <w:rPr>
                <w:rFonts w:ascii="Times New Roman" w:hAnsi="Times New Roman"/>
              </w:rPr>
            </w:pPr>
          </w:p>
        </w:tc>
      </w:tr>
      <w:tr w:rsidR="0002628B" w:rsidTr="0002628B">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18.</w:t>
            </w:r>
            <w:r w:rsidRPr="00916A58">
              <w:rPr>
                <w:rFonts w:ascii="SchoolBookCSanPin-Regular" w:hAnsi="SchoolBookCSanPin-Regular" w:cs="SchoolBookCSanPin-Regular"/>
              </w:rPr>
              <w:t xml:space="preserve"> </w:t>
            </w:r>
            <w:r w:rsidRPr="00916A58">
              <w:rPr>
                <w:rFonts w:ascii="Times New Roman" w:hAnsi="Times New Roman"/>
              </w:rPr>
              <w:t xml:space="preserve">Изучение и отработка моделей поведения в ЧС на транспорте.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31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 xml:space="preserve"> Самостоятельная работа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4</w:t>
            </w:r>
          </w:p>
        </w:tc>
        <w:tc>
          <w:tcPr>
            <w:tcW w:w="0" w:type="auto"/>
            <w:vMerge w:val="restart"/>
            <w:tcBorders>
              <w:top w:val="nil"/>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31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1.Виды катастроф и их классификация</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31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2.Признаки и последствия землетрясений</w:t>
            </w:r>
            <w:proofErr w:type="gramStart"/>
            <w:r w:rsidRPr="00916A58">
              <w:rPr>
                <w:rFonts w:ascii="Times New Roman" w:hAnsi="Times New Roman"/>
                <w:sz w:val="24"/>
                <w:szCs w:val="24"/>
              </w:rPr>
              <w:t xml:space="preserve"> ,</w:t>
            </w:r>
            <w:proofErr w:type="gramEnd"/>
            <w:r w:rsidRPr="00916A58">
              <w:rPr>
                <w:rFonts w:ascii="Times New Roman" w:hAnsi="Times New Roman"/>
                <w:sz w:val="24"/>
                <w:szCs w:val="24"/>
              </w:rPr>
              <w:t xml:space="preserve"> рекомендации проживающим в    сейсмоопасных районах</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31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3.Стихийные бедствия метеорологического характера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31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4.Виды природных пожаров и правила поведения в лесу в пожароопасный период</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02628B">
        <w:trPr>
          <w:trHeight w:val="285"/>
        </w:trPr>
        <w:tc>
          <w:tcPr>
            <w:tcW w:w="4229" w:type="dxa"/>
            <w:vMerge w:val="restart"/>
            <w:tcBorders>
              <w:top w:val="single" w:sz="4" w:space="0" w:color="auto"/>
              <w:left w:val="single" w:sz="4" w:space="0" w:color="auto"/>
              <w:right w:val="single" w:sz="4" w:space="0" w:color="auto"/>
            </w:tcBorders>
          </w:tcPr>
          <w:p w:rsidR="0002628B" w:rsidRPr="00916A58" w:rsidRDefault="0002628B" w:rsidP="00F412BA">
            <w:pPr>
              <w:ind w:right="-285"/>
              <w:rPr>
                <w:rFonts w:ascii="Times New Roman" w:hAnsi="Times New Roman"/>
              </w:rPr>
            </w:pPr>
            <w:r>
              <w:rPr>
                <w:rFonts w:ascii="Times New Roman" w:hAnsi="Times New Roman"/>
              </w:rPr>
              <w:t>Тема</w:t>
            </w:r>
            <w:r w:rsidRPr="00916A58">
              <w:rPr>
                <w:rFonts w:ascii="Times New Roman" w:hAnsi="Times New Roman"/>
              </w:rPr>
              <w:t xml:space="preserve"> 4. Основы обороны государства и воинская обязанность</w:t>
            </w: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30</w:t>
            </w:r>
          </w:p>
        </w:tc>
        <w:tc>
          <w:tcPr>
            <w:tcW w:w="2073" w:type="dxa"/>
            <w:vMerge w:val="restart"/>
            <w:tcBorders>
              <w:top w:val="single" w:sz="4" w:space="0" w:color="auto"/>
              <w:left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eastAsiaTheme="minorHAnsi" w:hAnsi="Times New Roman"/>
                <w:lang w:eastAsia="en-US"/>
              </w:rPr>
              <w:t>ЛР</w:t>
            </w:r>
            <w:proofErr w:type="gramStart"/>
            <w:r w:rsidRPr="00916A58">
              <w:rPr>
                <w:rFonts w:ascii="Times New Roman" w:eastAsiaTheme="minorHAnsi" w:hAnsi="Times New Roman"/>
                <w:lang w:eastAsia="en-US"/>
              </w:rPr>
              <w:t>1</w:t>
            </w:r>
            <w:proofErr w:type="gramEnd"/>
            <w:r w:rsidRPr="00916A58">
              <w:rPr>
                <w:rFonts w:ascii="Times New Roman" w:eastAsiaTheme="minorHAnsi" w:hAnsi="Times New Roman"/>
                <w:lang w:eastAsia="en-US"/>
              </w:rPr>
              <w:t>, ЛР2, ЛР3, ЛР4, ЛР5,МР1, МР2, МР3, МР4, МР5,ПР1, ПР2, ПР3, ПР4,ЛРВ1,ЛРВ2,ЛРВ9</w:t>
            </w:r>
          </w:p>
        </w:tc>
      </w:tr>
      <w:tr w:rsidR="0002628B" w:rsidTr="0002628B">
        <w:trPr>
          <w:trHeight w:val="285"/>
        </w:trPr>
        <w:tc>
          <w:tcPr>
            <w:tcW w:w="4229" w:type="dxa"/>
            <w:vMerge/>
            <w:tcBorders>
              <w:left w:val="single" w:sz="4" w:space="0" w:color="auto"/>
              <w:right w:val="single" w:sz="4" w:space="0" w:color="auto"/>
            </w:tcBorders>
          </w:tcPr>
          <w:p w:rsidR="0002628B" w:rsidRPr="00916A58" w:rsidRDefault="0002628B" w:rsidP="000561B3">
            <w:pPr>
              <w:ind w:right="-285"/>
              <w:rPr>
                <w:rFonts w:ascii="Times New Roman" w:hAnsi="Times New Roman"/>
              </w:rPr>
            </w:pPr>
          </w:p>
        </w:tc>
        <w:tc>
          <w:tcPr>
            <w:tcW w:w="9399" w:type="dxa"/>
            <w:gridSpan w:val="2"/>
            <w:tcBorders>
              <w:top w:val="single" w:sz="4" w:space="0" w:color="auto"/>
              <w:left w:val="single" w:sz="4" w:space="0" w:color="auto"/>
              <w:bottom w:val="single" w:sz="4" w:space="0" w:color="auto"/>
              <w:right w:val="single" w:sz="4" w:space="0" w:color="auto"/>
            </w:tcBorders>
            <w:hideMark/>
          </w:tcPr>
          <w:p w:rsidR="0002628B" w:rsidRPr="00916A58" w:rsidRDefault="0002628B" w:rsidP="0002628B">
            <w:pPr>
              <w:ind w:right="-285"/>
              <w:rPr>
                <w:rFonts w:ascii="Times New Roman" w:hAnsi="Times New Roman"/>
              </w:rPr>
            </w:pPr>
            <w:r w:rsidRPr="00916A58">
              <w:rPr>
                <w:rFonts w:ascii="Times New Roman" w:hAnsi="Times New Roman"/>
              </w:rPr>
              <w:t>Содержание учебного материала</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02628B">
        <w:trPr>
          <w:trHeight w:val="285"/>
        </w:trPr>
        <w:tc>
          <w:tcPr>
            <w:tcW w:w="4229" w:type="dxa"/>
            <w:vMerge/>
            <w:tcBorders>
              <w:left w:val="single" w:sz="4" w:space="0" w:color="auto"/>
              <w:right w:val="single" w:sz="4" w:space="0" w:color="auto"/>
            </w:tcBorders>
          </w:tcPr>
          <w:p w:rsidR="0002628B" w:rsidRPr="00916A58" w:rsidRDefault="0002628B" w:rsidP="000561B3">
            <w:pPr>
              <w:ind w:right="-285"/>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Pr>
                <w:rFonts w:ascii="Times New Roman" w:hAnsi="Times New Roman"/>
              </w:rPr>
              <w:t>Лекции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19</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1.Основы обороны государства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 xml:space="preserve">2.История создания Вооруженных сил Российской Федерации.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52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3.Основные предпосылки проведения военной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4"/>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4.Функции и основные задачи современных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5. Основные понятия о воинской обязанности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6. Призыв на военную службу</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7. Прохождение военной службы по призыву</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8 Правила и порядок поступления на службу по контракту</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rPr>
            </w:pPr>
            <w:r>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9. Прохождение военной службы по контракту</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5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10. Альтернативная гражданская служба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11. Права и обязанности военнослужащих.</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79"/>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autoSpaceDE w:val="0"/>
              <w:autoSpaceDN w:val="0"/>
              <w:adjustRightInd w:val="0"/>
              <w:rPr>
                <w:rFonts w:ascii="Times New Roman" w:hAnsi="Times New Roman"/>
              </w:rPr>
            </w:pPr>
            <w:r w:rsidRPr="00916A58">
              <w:rPr>
                <w:rFonts w:ascii="Times New Roman" w:hAnsi="Times New Roman"/>
              </w:rPr>
              <w:t>12.</w:t>
            </w:r>
            <w:r w:rsidRPr="00916A58">
              <w:rPr>
                <w:rFonts w:ascii="SchoolBookCSanPin-Regular" w:hAnsi="SchoolBookCSanPin-Regular" w:cs="SchoolBookCSanPin-Regular"/>
              </w:rPr>
              <w:t xml:space="preserve"> </w:t>
            </w:r>
            <w:r w:rsidRPr="00916A58">
              <w:rPr>
                <w:rFonts w:ascii="Times New Roman" w:hAnsi="Times New Roman"/>
              </w:rPr>
              <w:t>О статусе военнослужащего</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13. О воинской обязанности и военной службе</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14. Качества личности военнослужащего как защитника Отечества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15. Как стать офицером российской армии.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16. Боевые традиции Вооруженных сил Российской Федерации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17. Символы воинской чести.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18. Боевое знамя части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19. Атрибуты государства  герб, флаг, гимн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Pr>
                <w:rFonts w:ascii="Times New Roman" w:hAnsi="Times New Roman"/>
              </w:rPr>
              <w:t>Практически</w:t>
            </w:r>
            <w:r w:rsidRPr="00916A58">
              <w:rPr>
                <w:rFonts w:ascii="Times New Roman" w:hAnsi="Times New Roman"/>
              </w:rPr>
              <w:t>е заняти</w:t>
            </w:r>
            <w:r>
              <w:rPr>
                <w:rFonts w:ascii="Times New Roman" w:hAnsi="Times New Roman"/>
              </w:rPr>
              <w:t>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11</w:t>
            </w:r>
          </w:p>
        </w:tc>
        <w:tc>
          <w:tcPr>
            <w:tcW w:w="0" w:type="auto"/>
            <w:vMerge w:val="restart"/>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20.. Организационная структура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21. Постановка на воинский учет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22. . Организация и подготовка призывников к военной службе.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23.</w:t>
            </w:r>
            <w:r w:rsidRPr="00916A58">
              <w:rPr>
                <w:rFonts w:ascii="SchoolBookCSanPin-Regular" w:hAnsi="SchoolBookCSanPin-Regular" w:cs="SchoolBookCSanPin-Regular"/>
              </w:rPr>
              <w:t xml:space="preserve"> </w:t>
            </w:r>
            <w:r w:rsidRPr="00916A58">
              <w:rPr>
                <w:rFonts w:ascii="Times New Roman" w:hAnsi="Times New Roman"/>
              </w:rPr>
              <w:t xml:space="preserve">Порядок работы призывной комиссии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autoSpaceDE w:val="0"/>
              <w:autoSpaceDN w:val="0"/>
              <w:adjustRightInd w:val="0"/>
              <w:rPr>
                <w:rFonts w:ascii="Times New Roman" w:hAnsi="Times New Roman"/>
              </w:rPr>
            </w:pPr>
            <w:r w:rsidRPr="00916A58">
              <w:rPr>
                <w:rFonts w:ascii="Times New Roman" w:hAnsi="Times New Roman"/>
              </w:rPr>
              <w:t>24. Особенности службы в армии, изучение и освоение методик проведения строевой</w:t>
            </w:r>
          </w:p>
          <w:p w:rsidR="0002628B" w:rsidRPr="00916A58" w:rsidRDefault="0002628B" w:rsidP="00913765">
            <w:pPr>
              <w:ind w:right="-285"/>
              <w:rPr>
                <w:rFonts w:ascii="Times New Roman" w:hAnsi="Times New Roman"/>
              </w:rPr>
            </w:pPr>
            <w:r w:rsidRPr="00916A58">
              <w:rPr>
                <w:rFonts w:ascii="Times New Roman" w:hAnsi="Times New Roman"/>
              </w:rPr>
              <w:t xml:space="preserve">подготовки.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25. Воинские звания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26. Воинская дисциплина и ответственность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27. Соблюдение уставных требований</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913765">
            <w:pPr>
              <w:ind w:right="-285"/>
              <w:rPr>
                <w:rFonts w:ascii="Times New Roman" w:hAnsi="Times New Roman"/>
              </w:rPr>
            </w:pPr>
            <w:r w:rsidRPr="00916A58">
              <w:rPr>
                <w:rFonts w:ascii="Times New Roman" w:hAnsi="Times New Roman"/>
              </w:rPr>
              <w:t xml:space="preserve">28. Изучение способов бесконфликтного общения и </w:t>
            </w:r>
            <w:proofErr w:type="spellStart"/>
            <w:r w:rsidRPr="00916A58">
              <w:rPr>
                <w:rFonts w:ascii="Times New Roman" w:hAnsi="Times New Roman"/>
              </w:rPr>
              <w:t>саморегуляции</w:t>
            </w:r>
            <w:proofErr w:type="spellEnd"/>
            <w:r w:rsidRPr="00916A58">
              <w:rPr>
                <w:rFonts w:ascii="SchoolBookCSanPin-Regular" w:hAnsi="SchoolBookCSanPin-Regular" w:cs="SchoolBookCSanPin-Regular"/>
              </w:rPr>
              <w:t>.</w:t>
            </w:r>
            <w:r w:rsidRPr="00916A58">
              <w:rPr>
                <w:rFonts w:ascii="Times New Roman" w:hAnsi="Times New Roman"/>
              </w:rPr>
              <w:t xml:space="preserve">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37"/>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29. Ритуалы Вооруженных сил Российской Федерации Военная присяга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47"/>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 xml:space="preserve">30.Военная форма одежды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551DCA">
        <w:trPr>
          <w:trHeight w:val="236"/>
        </w:trPr>
        <w:tc>
          <w:tcPr>
            <w:tcW w:w="4229" w:type="dxa"/>
            <w:vMerge/>
            <w:tcBorders>
              <w:left w:val="single" w:sz="4" w:space="0" w:color="auto"/>
              <w:right w:val="single" w:sz="4" w:space="0" w:color="auto"/>
            </w:tcBorders>
          </w:tcPr>
          <w:p w:rsidR="0002628B" w:rsidRPr="00916A58" w:rsidRDefault="0002628B" w:rsidP="000561B3">
            <w:pPr>
              <w:ind w:right="-285"/>
              <w:jc w:val="cente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Самостоятельная работа</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24</w:t>
            </w:r>
          </w:p>
        </w:tc>
        <w:tc>
          <w:tcPr>
            <w:tcW w:w="2073" w:type="dxa"/>
            <w:vMerge w:val="restart"/>
            <w:tcBorders>
              <w:top w:val="single" w:sz="4" w:space="0" w:color="auto"/>
              <w:left w:val="single" w:sz="4" w:space="0" w:color="auto"/>
              <w:right w:val="single" w:sz="4" w:space="0" w:color="auto"/>
            </w:tcBorders>
          </w:tcPr>
          <w:p w:rsidR="0002628B" w:rsidRPr="00916A58" w:rsidRDefault="0002628B" w:rsidP="000561B3">
            <w:pPr>
              <w:ind w:right="-285"/>
              <w:jc w:val="cente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1.Создание регулярной Русской армии и система комплектования войск</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2.Строительство Вооруженных сил в период</w:t>
            </w:r>
            <w:proofErr w:type="gramStart"/>
            <w:r w:rsidRPr="00916A58">
              <w:rPr>
                <w:rFonts w:ascii="Times New Roman" w:hAnsi="Times New Roman"/>
              </w:rPr>
              <w:t xml:space="preserve"> В</w:t>
            </w:r>
            <w:proofErr w:type="gramEnd"/>
            <w:r w:rsidRPr="00916A58">
              <w:rPr>
                <w:rFonts w:ascii="Times New Roman" w:hAnsi="Times New Roman"/>
              </w:rPr>
              <w:t>торой мировой войны</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3.Строительство Вооруженных сил в период «холодной войны»</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4.Предпосылки проведения реформы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5..Изучение темы Организационная структура Вооруженных сил Российской Федерации</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6. Изучение темы Основные понятия о воинской обязанности</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7. Изучение темы Постановка на воинский учет</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8. Изучение темы Организация и подготовка призывников к военной службе.</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 xml:space="preserve">9. Изучение темы Порядок работы призывной комиссии  </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10. Воинские звания</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11. Воинские звания</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12. Военная присяга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13. Военная присяга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14. Изучение темы Боевое знамя части</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15. Изучение темы Символы воинской чести.</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 xml:space="preserve">16. Атрибуты государства  герб, флаг, гимн  </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17. Изучение темы Военная форма одежды</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 xml:space="preserve">18. Изучение темы Изучение способов бесконфликтного общения и </w:t>
            </w:r>
            <w:proofErr w:type="spellStart"/>
            <w:r w:rsidRPr="00916A58">
              <w:rPr>
                <w:rFonts w:ascii="Times New Roman" w:hAnsi="Times New Roman"/>
                <w:sz w:val="24"/>
                <w:szCs w:val="24"/>
              </w:rPr>
              <w:t>саморегуляции</w:t>
            </w:r>
            <w:proofErr w:type="spellEnd"/>
            <w:r w:rsidRPr="00916A58">
              <w:rPr>
                <w:rFonts w:ascii="SchoolBookCSanPin-Regular" w:hAnsi="SchoolBookCSanPin-Regular" w:cs="SchoolBookCSanPin-Regular"/>
                <w:sz w:val="21"/>
                <w:szCs w:val="21"/>
              </w:rPr>
              <w:t>.</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19. Изучение темы Качества личности военнослужащего как защитника Отечества.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20. О воинской обязанности и военной службе</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02628B">
        <w:trPr>
          <w:trHeight w:val="236"/>
        </w:trPr>
        <w:tc>
          <w:tcPr>
            <w:tcW w:w="0" w:type="auto"/>
            <w:vMerge/>
            <w:tcBorders>
              <w:left w:val="single" w:sz="4" w:space="0" w:color="auto"/>
              <w:bottom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nil"/>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21. О статусе военнослужащего</w:t>
            </w:r>
          </w:p>
        </w:tc>
        <w:tc>
          <w:tcPr>
            <w:tcW w:w="832" w:type="dxa"/>
            <w:tcBorders>
              <w:top w:val="nil"/>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02628B">
        <w:trPr>
          <w:trHeight w:val="236"/>
        </w:trPr>
        <w:tc>
          <w:tcPr>
            <w:tcW w:w="0" w:type="auto"/>
            <w:vMerge w:val="restart"/>
            <w:tcBorders>
              <w:top w:val="nil"/>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22. Изучение темы Права и обязанности военнослужащих.</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top w:val="nil"/>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23. Изучение темы Правила и порядок поступления на службу по контракту</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36"/>
        </w:trPr>
        <w:tc>
          <w:tcPr>
            <w:tcW w:w="0" w:type="auto"/>
            <w:vMerge/>
            <w:tcBorders>
              <w:top w:val="nil"/>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24.Изучение темы Ответственность военнослужащих</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7"/>
        </w:trPr>
        <w:tc>
          <w:tcPr>
            <w:tcW w:w="4229" w:type="dxa"/>
            <w:vMerge w:val="restart"/>
            <w:tcBorders>
              <w:top w:val="single" w:sz="4" w:space="0" w:color="auto"/>
              <w:left w:val="single" w:sz="4" w:space="0" w:color="auto"/>
              <w:right w:val="single" w:sz="4" w:space="0" w:color="auto"/>
            </w:tcBorders>
          </w:tcPr>
          <w:p w:rsidR="0002628B" w:rsidRPr="00916A58" w:rsidRDefault="0002628B" w:rsidP="00622026">
            <w:pPr>
              <w:ind w:right="-285"/>
              <w:rPr>
                <w:rFonts w:ascii="Times New Roman" w:hAnsi="Times New Roman"/>
                <w:lang w:val="en-US"/>
              </w:rPr>
            </w:pPr>
            <w:r>
              <w:rPr>
                <w:rFonts w:ascii="Times New Roman" w:hAnsi="Times New Roman"/>
              </w:rPr>
              <w:t>Тем</w:t>
            </w:r>
            <w:r w:rsidRPr="00916A58">
              <w:rPr>
                <w:rFonts w:ascii="Times New Roman" w:hAnsi="Times New Roman"/>
              </w:rPr>
              <w:t>а 5 Основы медицинских знаний</w:t>
            </w: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rPr>
            </w:pPr>
          </w:p>
          <w:p w:rsidR="0002628B" w:rsidRPr="00916A58" w:rsidRDefault="0002628B" w:rsidP="000561B3">
            <w:pPr>
              <w:ind w:right="-285"/>
              <w:rPr>
                <w:rFonts w:ascii="Times New Roman" w:hAnsi="Times New Roman"/>
                <w:lang w:val="en-US"/>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2628B">
            <w:pPr>
              <w:ind w:right="-285"/>
              <w:rPr>
                <w:rFonts w:ascii="Times New Roman" w:hAnsi="Times New Roman"/>
              </w:rPr>
            </w:pPr>
            <w:r w:rsidRPr="00916A58">
              <w:rPr>
                <w:rFonts w:ascii="Times New Roman" w:hAnsi="Times New Roman"/>
              </w:rPr>
              <w:lastRenderedPageBreak/>
              <w:t xml:space="preserve">.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10</w:t>
            </w:r>
          </w:p>
        </w:tc>
        <w:tc>
          <w:tcPr>
            <w:tcW w:w="2073" w:type="dxa"/>
            <w:vMerge w:val="restart"/>
            <w:tcBorders>
              <w:top w:val="single" w:sz="4" w:space="0" w:color="auto"/>
              <w:left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eastAsiaTheme="minorHAnsi" w:hAnsi="Times New Roman"/>
                <w:lang w:eastAsia="en-US"/>
              </w:rPr>
              <w:t>ЛР</w:t>
            </w:r>
            <w:proofErr w:type="gramStart"/>
            <w:r w:rsidRPr="00916A58">
              <w:rPr>
                <w:rFonts w:ascii="Times New Roman" w:eastAsiaTheme="minorHAnsi" w:hAnsi="Times New Roman"/>
                <w:lang w:eastAsia="en-US"/>
              </w:rPr>
              <w:t>1</w:t>
            </w:r>
            <w:proofErr w:type="gramEnd"/>
            <w:r w:rsidRPr="00916A58">
              <w:rPr>
                <w:rFonts w:ascii="Times New Roman" w:eastAsiaTheme="minorHAnsi" w:hAnsi="Times New Roman"/>
                <w:lang w:eastAsia="en-US"/>
              </w:rPr>
              <w:t>, ЛР2, ЛР3, ЛР4, ЛР5,МР1, МР2, МР3, МР4, МР5,ПР1, ПР2, ПР3, ПР4,ЛРВ1,ЛРВ2,ЛРВ9</w:t>
            </w:r>
          </w:p>
        </w:tc>
      </w:tr>
      <w:tr w:rsidR="0002628B" w:rsidTr="0002628B">
        <w:trPr>
          <w:trHeight w:val="7"/>
        </w:trPr>
        <w:tc>
          <w:tcPr>
            <w:tcW w:w="4229" w:type="dxa"/>
            <w:vMerge/>
            <w:tcBorders>
              <w:left w:val="single" w:sz="4" w:space="0" w:color="auto"/>
              <w:right w:val="single" w:sz="4" w:space="0" w:color="auto"/>
            </w:tcBorders>
          </w:tcPr>
          <w:p w:rsidR="0002628B" w:rsidRPr="00916A58" w:rsidRDefault="0002628B" w:rsidP="000561B3">
            <w:pPr>
              <w:ind w:right="-285"/>
              <w:rPr>
                <w:rFonts w:ascii="Times New Roman" w:hAnsi="Times New Roman"/>
              </w:rPr>
            </w:pPr>
          </w:p>
        </w:tc>
        <w:tc>
          <w:tcPr>
            <w:tcW w:w="9399" w:type="dxa"/>
            <w:gridSpan w:val="2"/>
            <w:tcBorders>
              <w:top w:val="single" w:sz="4" w:space="0" w:color="auto"/>
              <w:left w:val="single" w:sz="4" w:space="0" w:color="auto"/>
              <w:bottom w:val="single" w:sz="4" w:space="0" w:color="auto"/>
              <w:right w:val="single" w:sz="4" w:space="0" w:color="auto"/>
            </w:tcBorders>
            <w:hideMark/>
          </w:tcPr>
          <w:p w:rsidR="0002628B" w:rsidRPr="00916A58" w:rsidRDefault="0002628B" w:rsidP="0002628B">
            <w:pPr>
              <w:ind w:right="-285"/>
              <w:rPr>
                <w:rFonts w:ascii="Times New Roman" w:hAnsi="Times New Roman"/>
              </w:rPr>
            </w:pPr>
            <w:r w:rsidRPr="00916A58">
              <w:rPr>
                <w:rFonts w:ascii="Times New Roman" w:hAnsi="Times New Roman"/>
              </w:rPr>
              <w:t>Содержание учебного материала</w:t>
            </w:r>
          </w:p>
        </w:tc>
        <w:tc>
          <w:tcPr>
            <w:tcW w:w="2073" w:type="dxa"/>
            <w:vMerge/>
            <w:tcBorders>
              <w:left w:val="single" w:sz="4" w:space="0" w:color="auto"/>
              <w:right w:val="single" w:sz="4" w:space="0" w:color="auto"/>
            </w:tcBorders>
            <w:hideMark/>
          </w:tcPr>
          <w:p w:rsidR="0002628B" w:rsidRPr="00916A58" w:rsidRDefault="0002628B" w:rsidP="000561B3">
            <w:pPr>
              <w:ind w:right="-285"/>
              <w:jc w:val="center"/>
              <w:rPr>
                <w:rFonts w:ascii="Times New Roman" w:hAnsi="Times New Roman"/>
                <w:lang w:val="en-US"/>
              </w:rPr>
            </w:pPr>
          </w:p>
        </w:tc>
      </w:tr>
      <w:tr w:rsidR="0002628B" w:rsidTr="00F412BA">
        <w:trPr>
          <w:trHeight w:val="30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nil"/>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Pr>
                <w:rFonts w:ascii="Times New Roman" w:hAnsi="Times New Roman"/>
              </w:rPr>
              <w:t>Лекции</w:t>
            </w:r>
          </w:p>
        </w:tc>
        <w:tc>
          <w:tcPr>
            <w:tcW w:w="832" w:type="dxa"/>
            <w:tcBorders>
              <w:top w:val="nil"/>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Pr>
                <w:rFonts w:ascii="Times New Roman" w:hAnsi="Times New Roman"/>
              </w:rPr>
              <w:t>3</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303"/>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nil"/>
              <w:left w:val="single" w:sz="4" w:space="0" w:color="auto"/>
              <w:bottom w:val="single" w:sz="4" w:space="0" w:color="auto"/>
              <w:right w:val="single" w:sz="4" w:space="0" w:color="auto"/>
            </w:tcBorders>
            <w:hideMark/>
          </w:tcPr>
          <w:p w:rsidR="0002628B" w:rsidRPr="00916A58" w:rsidRDefault="0002628B" w:rsidP="000561B3">
            <w:pPr>
              <w:ind w:right="-285"/>
              <w:rPr>
                <w:rFonts w:ascii="Times New Roman" w:hAnsi="Times New Roman"/>
              </w:rPr>
            </w:pPr>
            <w:r w:rsidRPr="00916A58">
              <w:rPr>
                <w:rFonts w:ascii="Times New Roman" w:hAnsi="Times New Roman"/>
              </w:rPr>
              <w:t>1.Общие правила оказания первой медицинской помощи</w:t>
            </w:r>
          </w:p>
        </w:tc>
        <w:tc>
          <w:tcPr>
            <w:tcW w:w="832" w:type="dxa"/>
            <w:tcBorders>
              <w:top w:val="nil"/>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2. Инфекции, передаваемые половым путем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91"/>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3. Здоровье родителей и здоровье будущего ребенка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91"/>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Pr>
                <w:rFonts w:ascii="Times New Roman" w:hAnsi="Times New Roman"/>
              </w:rPr>
              <w:t>Практически</w:t>
            </w:r>
            <w:r w:rsidRPr="00916A58">
              <w:rPr>
                <w:rFonts w:ascii="Times New Roman" w:hAnsi="Times New Roman"/>
              </w:rPr>
              <w:t>е заняти</w:t>
            </w:r>
            <w:r>
              <w:rPr>
                <w:rFonts w:ascii="Times New Roman" w:hAnsi="Times New Roman"/>
              </w:rPr>
              <w:t>я</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7</w:t>
            </w:r>
          </w:p>
        </w:tc>
        <w:tc>
          <w:tcPr>
            <w:tcW w:w="0" w:type="auto"/>
            <w:vMerge w:val="restart"/>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4. Первая медицинская помощь при ранениях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30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5. Первая помощь при кровотечениях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306"/>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6</w:t>
            </w:r>
            <w:proofErr w:type="gramStart"/>
            <w:r w:rsidRPr="00916A58">
              <w:rPr>
                <w:rFonts w:ascii="Times New Roman" w:hAnsi="Times New Roman"/>
              </w:rPr>
              <w:t xml:space="preserve"> П</w:t>
            </w:r>
            <w:proofErr w:type="gramEnd"/>
            <w:r w:rsidRPr="00916A58">
              <w:rPr>
                <w:rFonts w:ascii="Times New Roman" w:hAnsi="Times New Roman"/>
              </w:rPr>
              <w:t xml:space="preserve">ервая помощь при переломах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7. Первая помощь при ожогах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31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8.</w:t>
            </w:r>
            <w:r w:rsidRPr="00916A58">
              <w:rPr>
                <w:rFonts w:ascii="SchoolBookCSanPin-Regular" w:hAnsi="SchoolBookCSanPin-Regular" w:cs="SchoolBookCSanPin-Regular"/>
              </w:rPr>
              <w:t xml:space="preserve"> </w:t>
            </w:r>
            <w:r w:rsidRPr="00916A58">
              <w:rPr>
                <w:rFonts w:ascii="Times New Roman" w:hAnsi="Times New Roman"/>
              </w:rPr>
              <w:t xml:space="preserve">Первая помощь при поражении электрическим током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70"/>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9. Первая медицинская помощь при обморожениях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hideMark/>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2628B" w:rsidRPr="00916A58" w:rsidRDefault="0002628B" w:rsidP="00630982">
            <w:pPr>
              <w:ind w:right="-285"/>
              <w:rPr>
                <w:rFonts w:ascii="Times New Roman" w:hAnsi="Times New Roman"/>
              </w:rPr>
            </w:pPr>
            <w:r w:rsidRPr="00916A58">
              <w:rPr>
                <w:rFonts w:ascii="Times New Roman" w:hAnsi="Times New Roman"/>
              </w:rPr>
              <w:t xml:space="preserve">10. Изучение и освоение основных способов искусственного дыхания. </w:t>
            </w:r>
          </w:p>
        </w:tc>
        <w:tc>
          <w:tcPr>
            <w:tcW w:w="832" w:type="dxa"/>
            <w:tcBorders>
              <w:top w:val="single" w:sz="4" w:space="0" w:color="auto"/>
              <w:left w:val="single" w:sz="4" w:space="0" w:color="auto"/>
              <w:bottom w:val="single" w:sz="4" w:space="0" w:color="auto"/>
              <w:right w:val="single" w:sz="4" w:space="0" w:color="auto"/>
            </w:tcBorders>
            <w:hideMark/>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hideMark/>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E42330">
            <w:pPr>
              <w:ind w:right="-285"/>
              <w:rPr>
                <w:rFonts w:ascii="Times New Roman" w:hAnsi="Times New Roman"/>
                <w:sz w:val="24"/>
                <w:szCs w:val="24"/>
              </w:rPr>
            </w:pPr>
            <w:r w:rsidRPr="00916A58">
              <w:rPr>
                <w:rFonts w:ascii="Times New Roman" w:hAnsi="Times New Roman"/>
                <w:sz w:val="24"/>
                <w:szCs w:val="24"/>
              </w:rPr>
              <w:t>Самостоятельная работа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9</w:t>
            </w:r>
          </w:p>
        </w:tc>
        <w:tc>
          <w:tcPr>
            <w:tcW w:w="0" w:type="auto"/>
            <w:vMerge w:val="restart"/>
            <w:tcBorders>
              <w:top w:val="single" w:sz="4" w:space="0" w:color="auto"/>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1. Изучение темы Общие правила оказания первой медицинской помощи</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2. Изучение темы Мероприятия первой медицинской помощи</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3. Изучение темы</w:t>
            </w:r>
            <w:proofErr w:type="gramStart"/>
            <w:r w:rsidRPr="00916A58">
              <w:rPr>
                <w:rFonts w:ascii="Times New Roman" w:hAnsi="Times New Roman"/>
                <w:sz w:val="24"/>
                <w:szCs w:val="24"/>
              </w:rPr>
              <w:t xml:space="preserve"> П</w:t>
            </w:r>
            <w:proofErr w:type="gramEnd"/>
            <w:r w:rsidRPr="00916A58">
              <w:rPr>
                <w:rFonts w:ascii="Times New Roman" w:hAnsi="Times New Roman"/>
                <w:sz w:val="24"/>
                <w:szCs w:val="24"/>
              </w:rPr>
              <w:t>ервая медицинская помощь при ранениях</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 xml:space="preserve">4. Изучение </w:t>
            </w:r>
            <w:proofErr w:type="gramStart"/>
            <w:r w:rsidRPr="00916A58">
              <w:rPr>
                <w:rFonts w:ascii="Times New Roman" w:hAnsi="Times New Roman"/>
                <w:sz w:val="24"/>
                <w:szCs w:val="24"/>
              </w:rPr>
              <w:t>темы Правила наложения повязок различных типов</w:t>
            </w:r>
            <w:proofErr w:type="gramEnd"/>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5. Изучение темы</w:t>
            </w:r>
            <w:proofErr w:type="gramStart"/>
            <w:r w:rsidRPr="00916A58">
              <w:rPr>
                <w:rFonts w:ascii="Times New Roman" w:hAnsi="Times New Roman"/>
                <w:sz w:val="24"/>
                <w:szCs w:val="24"/>
              </w:rPr>
              <w:t xml:space="preserve"> П</w:t>
            </w:r>
            <w:proofErr w:type="gramEnd"/>
            <w:r w:rsidRPr="00916A58">
              <w:rPr>
                <w:rFonts w:ascii="Times New Roman" w:hAnsi="Times New Roman"/>
                <w:sz w:val="24"/>
                <w:szCs w:val="24"/>
              </w:rPr>
              <w:t>ервая помощь при сотрясениях и ушибах головы</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6. Изучение темы</w:t>
            </w:r>
            <w:proofErr w:type="gramStart"/>
            <w:r w:rsidRPr="00916A58">
              <w:rPr>
                <w:rFonts w:ascii="Times New Roman" w:hAnsi="Times New Roman"/>
                <w:sz w:val="24"/>
                <w:szCs w:val="24"/>
              </w:rPr>
              <w:t xml:space="preserve"> П</w:t>
            </w:r>
            <w:proofErr w:type="gramEnd"/>
            <w:r w:rsidRPr="00916A58">
              <w:rPr>
                <w:rFonts w:ascii="Times New Roman" w:hAnsi="Times New Roman"/>
                <w:sz w:val="24"/>
                <w:szCs w:val="24"/>
              </w:rPr>
              <w:t>ервая помощь при переломах</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sz w:val="24"/>
                <w:szCs w:val="24"/>
              </w:rPr>
            </w:pPr>
            <w:r w:rsidRPr="00916A58">
              <w:rPr>
                <w:rFonts w:ascii="Times New Roman" w:hAnsi="Times New Roman"/>
                <w:sz w:val="24"/>
                <w:szCs w:val="24"/>
              </w:rPr>
              <w:t>7. Изучение темы Изучение и освоение основных способов искусственного дыхания.</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sz w:val="24"/>
                <w:szCs w:val="24"/>
              </w:rPr>
            </w:pPr>
            <w:r w:rsidRPr="00916A58">
              <w:rPr>
                <w:rFonts w:ascii="Times New Roman" w:hAnsi="Times New Roman"/>
                <w:sz w:val="24"/>
                <w:szCs w:val="24"/>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rPr>
            </w:pPr>
            <w:r w:rsidRPr="00916A58">
              <w:rPr>
                <w:rFonts w:ascii="Times New Roman" w:hAnsi="Times New Roman"/>
                <w:sz w:val="24"/>
                <w:szCs w:val="24"/>
              </w:rPr>
              <w:t xml:space="preserve">8.Изучение темы </w:t>
            </w:r>
            <w:r w:rsidRPr="00916A58">
              <w:rPr>
                <w:rFonts w:ascii="Times New Roman" w:hAnsi="Times New Roman"/>
              </w:rPr>
              <w:t>Инфекции, передаваемые половым путем</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2628B" w:rsidTr="00F412BA">
        <w:trPr>
          <w:trHeight w:val="285"/>
        </w:trPr>
        <w:tc>
          <w:tcPr>
            <w:tcW w:w="0" w:type="auto"/>
            <w:vMerge/>
            <w:tcBorders>
              <w:left w:val="single" w:sz="4" w:space="0" w:color="auto"/>
              <w:bottom w:val="single" w:sz="4" w:space="0" w:color="auto"/>
              <w:right w:val="single" w:sz="4" w:space="0" w:color="auto"/>
            </w:tcBorders>
            <w:vAlign w:val="center"/>
          </w:tcPr>
          <w:p w:rsidR="0002628B" w:rsidRPr="00916A58" w:rsidRDefault="0002628B" w:rsidP="000561B3">
            <w:pPr>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rPr>
                <w:rFonts w:ascii="Times New Roman" w:hAnsi="Times New Roman"/>
              </w:rPr>
            </w:pPr>
            <w:r w:rsidRPr="00916A58">
              <w:rPr>
                <w:rFonts w:ascii="Times New Roman" w:hAnsi="Times New Roman"/>
                <w:sz w:val="24"/>
                <w:szCs w:val="24"/>
              </w:rPr>
              <w:t xml:space="preserve">9.Изучение темы </w:t>
            </w:r>
            <w:r w:rsidRPr="00916A58">
              <w:rPr>
                <w:rFonts w:ascii="Times New Roman" w:hAnsi="Times New Roman"/>
              </w:rPr>
              <w:t>Здоровье родителей и здоровье будущего ребенка</w:t>
            </w:r>
          </w:p>
        </w:tc>
        <w:tc>
          <w:tcPr>
            <w:tcW w:w="832" w:type="dxa"/>
            <w:tcBorders>
              <w:top w:val="single" w:sz="4" w:space="0" w:color="auto"/>
              <w:left w:val="single" w:sz="4" w:space="0" w:color="auto"/>
              <w:bottom w:val="single" w:sz="4" w:space="0" w:color="auto"/>
              <w:right w:val="single" w:sz="4" w:space="0" w:color="auto"/>
            </w:tcBorders>
          </w:tcPr>
          <w:p w:rsidR="0002628B" w:rsidRPr="00916A58" w:rsidRDefault="0002628B" w:rsidP="000561B3">
            <w:pPr>
              <w:ind w:right="-285"/>
              <w:jc w:val="center"/>
              <w:rPr>
                <w:rFonts w:ascii="Times New Roman" w:hAnsi="Times New Roman"/>
              </w:rPr>
            </w:pPr>
            <w:r w:rsidRPr="00916A58">
              <w:rPr>
                <w:rFonts w:ascii="Times New Roman" w:hAnsi="Times New Roman"/>
              </w:rPr>
              <w:t>1</w:t>
            </w:r>
          </w:p>
        </w:tc>
        <w:tc>
          <w:tcPr>
            <w:tcW w:w="0" w:type="auto"/>
            <w:vMerge/>
            <w:tcBorders>
              <w:left w:val="single" w:sz="4" w:space="0" w:color="auto"/>
              <w:bottom w:val="single" w:sz="4" w:space="0" w:color="auto"/>
              <w:right w:val="single" w:sz="4" w:space="0" w:color="auto"/>
            </w:tcBorders>
            <w:vAlign w:val="center"/>
          </w:tcPr>
          <w:p w:rsidR="0002628B" w:rsidRPr="00916A58" w:rsidRDefault="0002628B" w:rsidP="000561B3">
            <w:pPr>
              <w:rPr>
                <w:rFonts w:ascii="Times New Roman" w:hAnsi="Times New Roman"/>
              </w:rPr>
            </w:pPr>
          </w:p>
        </w:tc>
      </w:tr>
      <w:tr w:rsidR="000561B3" w:rsidTr="00F412BA">
        <w:trPr>
          <w:trHeight w:val="270"/>
        </w:trPr>
        <w:tc>
          <w:tcPr>
            <w:tcW w:w="4229"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rPr>
                <w:rFonts w:ascii="Times New Roman" w:hAnsi="Times New Roman"/>
              </w:rPr>
            </w:pPr>
            <w:r w:rsidRPr="00916A58">
              <w:rPr>
                <w:rFonts w:ascii="Times New Roman" w:hAnsi="Times New Roman"/>
              </w:rPr>
              <w:t>Дифференцированный зачет</w:t>
            </w:r>
          </w:p>
        </w:tc>
        <w:tc>
          <w:tcPr>
            <w:tcW w:w="8567"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jc w:val="center"/>
              <w:rPr>
                <w:rFonts w:ascii="Times New Roman" w:hAnsi="Times New Roman"/>
              </w:rPr>
            </w:pPr>
            <w:r w:rsidRPr="00916A58">
              <w:rPr>
                <w:rFonts w:ascii="Times New Roman" w:hAnsi="Times New Roman"/>
              </w:rPr>
              <w:t>2</w:t>
            </w:r>
          </w:p>
        </w:tc>
        <w:tc>
          <w:tcPr>
            <w:tcW w:w="2073"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rPr>
                <w:rFonts w:ascii="Times New Roman" w:hAnsi="Times New Roman"/>
                <w:lang w:val="en-US"/>
              </w:rPr>
            </w:pPr>
          </w:p>
        </w:tc>
      </w:tr>
      <w:tr w:rsidR="000561B3" w:rsidTr="00F412BA">
        <w:trPr>
          <w:trHeight w:val="225"/>
        </w:trPr>
        <w:tc>
          <w:tcPr>
            <w:tcW w:w="4229"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rPr>
                <w:rFonts w:ascii="Times New Roman" w:hAnsi="Times New Roman"/>
              </w:rPr>
            </w:pPr>
            <w:r w:rsidRPr="00916A58">
              <w:rPr>
                <w:rFonts w:ascii="Times New Roman" w:hAnsi="Times New Roman"/>
              </w:rPr>
              <w:t>ИТОГО:</w:t>
            </w:r>
          </w:p>
        </w:tc>
        <w:tc>
          <w:tcPr>
            <w:tcW w:w="832"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jc w:val="center"/>
              <w:rPr>
                <w:rFonts w:ascii="Times New Roman" w:hAnsi="Times New Roman"/>
              </w:rPr>
            </w:pPr>
            <w:r w:rsidRPr="00916A58">
              <w:rPr>
                <w:rFonts w:ascii="Times New Roman" w:hAnsi="Times New Roman"/>
              </w:rPr>
              <w:t>74</w:t>
            </w:r>
          </w:p>
        </w:tc>
        <w:tc>
          <w:tcPr>
            <w:tcW w:w="2073"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jc w:val="center"/>
              <w:rPr>
                <w:rFonts w:ascii="Times New Roman" w:hAnsi="Times New Roman"/>
              </w:rPr>
            </w:pPr>
          </w:p>
        </w:tc>
      </w:tr>
      <w:tr w:rsidR="000561B3" w:rsidTr="00F412BA">
        <w:trPr>
          <w:trHeight w:val="225"/>
        </w:trPr>
        <w:tc>
          <w:tcPr>
            <w:tcW w:w="4229"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rPr>
                <w:rFonts w:ascii="Times New Roman" w:hAnsi="Times New Roman"/>
              </w:rPr>
            </w:pPr>
            <w:r w:rsidRPr="00916A58">
              <w:rPr>
                <w:rFonts w:ascii="Times New Roman" w:hAnsi="Times New Roman"/>
              </w:rPr>
              <w:t>Самостоятельная работа</w:t>
            </w:r>
          </w:p>
        </w:tc>
        <w:tc>
          <w:tcPr>
            <w:tcW w:w="8567"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rPr>
                <w:rFonts w:ascii="Times New Roman" w:hAnsi="Times New Roman"/>
              </w:rPr>
            </w:pPr>
          </w:p>
        </w:tc>
        <w:tc>
          <w:tcPr>
            <w:tcW w:w="832"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jc w:val="center"/>
              <w:rPr>
                <w:rFonts w:ascii="Times New Roman" w:hAnsi="Times New Roman"/>
              </w:rPr>
            </w:pPr>
            <w:r w:rsidRPr="00916A58">
              <w:rPr>
                <w:rFonts w:ascii="Times New Roman" w:hAnsi="Times New Roman"/>
              </w:rPr>
              <w:t>37</w:t>
            </w:r>
          </w:p>
        </w:tc>
        <w:tc>
          <w:tcPr>
            <w:tcW w:w="2073"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jc w:val="center"/>
              <w:rPr>
                <w:rFonts w:ascii="Times New Roman" w:hAnsi="Times New Roman"/>
              </w:rPr>
            </w:pPr>
          </w:p>
        </w:tc>
      </w:tr>
      <w:tr w:rsidR="000561B3" w:rsidTr="00F412BA">
        <w:trPr>
          <w:trHeight w:val="225"/>
        </w:trPr>
        <w:tc>
          <w:tcPr>
            <w:tcW w:w="4229"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rPr>
                <w:rFonts w:ascii="Times New Roman" w:hAnsi="Times New Roman"/>
              </w:rPr>
            </w:pPr>
          </w:p>
        </w:tc>
        <w:tc>
          <w:tcPr>
            <w:tcW w:w="8567"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rPr>
                <w:rFonts w:ascii="Times New Roman" w:hAnsi="Times New Roman"/>
              </w:rPr>
            </w:pPr>
            <w:r w:rsidRPr="00916A58">
              <w:rPr>
                <w:rFonts w:ascii="Times New Roman" w:hAnsi="Times New Roman"/>
              </w:rPr>
              <w:t>ВСЕГО</w:t>
            </w:r>
          </w:p>
        </w:tc>
        <w:tc>
          <w:tcPr>
            <w:tcW w:w="832" w:type="dxa"/>
            <w:tcBorders>
              <w:top w:val="single" w:sz="4" w:space="0" w:color="auto"/>
              <w:left w:val="single" w:sz="4" w:space="0" w:color="auto"/>
              <w:bottom w:val="single" w:sz="4" w:space="0" w:color="auto"/>
              <w:right w:val="single" w:sz="4" w:space="0" w:color="auto"/>
            </w:tcBorders>
            <w:hideMark/>
          </w:tcPr>
          <w:p w:rsidR="000561B3" w:rsidRPr="00916A58" w:rsidRDefault="000561B3" w:rsidP="000561B3">
            <w:pPr>
              <w:ind w:right="-285"/>
              <w:jc w:val="center"/>
              <w:rPr>
                <w:rFonts w:ascii="Times New Roman" w:hAnsi="Times New Roman"/>
              </w:rPr>
            </w:pPr>
            <w:r w:rsidRPr="00916A58">
              <w:rPr>
                <w:rFonts w:ascii="Times New Roman" w:hAnsi="Times New Roman"/>
              </w:rPr>
              <w:t>111</w:t>
            </w:r>
          </w:p>
        </w:tc>
        <w:tc>
          <w:tcPr>
            <w:tcW w:w="2073" w:type="dxa"/>
            <w:tcBorders>
              <w:top w:val="single" w:sz="4" w:space="0" w:color="auto"/>
              <w:left w:val="single" w:sz="4" w:space="0" w:color="auto"/>
              <w:bottom w:val="single" w:sz="4" w:space="0" w:color="auto"/>
              <w:right w:val="single" w:sz="4" w:space="0" w:color="auto"/>
            </w:tcBorders>
          </w:tcPr>
          <w:p w:rsidR="000561B3" w:rsidRPr="00916A58" w:rsidRDefault="000561B3" w:rsidP="000561B3">
            <w:pPr>
              <w:ind w:right="-285"/>
              <w:jc w:val="center"/>
              <w:rPr>
                <w:rFonts w:ascii="Times New Roman" w:hAnsi="Times New Roman"/>
              </w:rPr>
            </w:pPr>
          </w:p>
        </w:tc>
      </w:tr>
    </w:tbl>
    <w:p w:rsidR="000561B3" w:rsidRPr="000561B3" w:rsidRDefault="000561B3" w:rsidP="000561B3">
      <w:pPr>
        <w:spacing w:after="0"/>
        <w:rPr>
          <w:lang w:val="en-US"/>
        </w:rPr>
        <w:sectPr w:rsidR="000561B3" w:rsidRPr="000561B3">
          <w:type w:val="continuous"/>
          <w:pgSz w:w="16840" w:h="11907" w:orient="landscape"/>
          <w:pgMar w:top="360" w:right="1134" w:bottom="851" w:left="992" w:header="709" w:footer="709" w:gutter="0"/>
          <w:cols w:space="720"/>
        </w:sectPr>
      </w:pPr>
    </w:p>
    <w:p w:rsidR="000561B3" w:rsidRDefault="000561B3" w:rsidP="000561B3">
      <w:pPr>
        <w:spacing w:after="0" w:line="240" w:lineRule="auto"/>
        <w:rPr>
          <w:rFonts w:ascii="Times New Roman" w:hAnsi="Times New Roman"/>
          <w:b/>
          <w:caps/>
          <w:sz w:val="24"/>
          <w:szCs w:val="24"/>
        </w:rPr>
      </w:pPr>
      <w:r>
        <w:rPr>
          <w:rFonts w:ascii="Times New Roman" w:hAnsi="Times New Roman"/>
          <w:b/>
          <w:caps/>
          <w:sz w:val="24"/>
          <w:szCs w:val="24"/>
        </w:rPr>
        <w:lastRenderedPageBreak/>
        <w:t>3. условия реализации УЧЕБНОЙ дисциплины</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3.1. Требования к минимальному материально-техническому обеспечению</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Реализация учебной дисциплины требует наличия учебного кабинета «Безопасность жизнедеятельности»</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Оборудование учебного кабинета</w:t>
      </w:r>
      <w:r>
        <w:rPr>
          <w:rFonts w:ascii="Times New Roman" w:hAnsi="Times New Roman"/>
          <w:bCs/>
          <w:sz w:val="24"/>
          <w:szCs w:val="24"/>
        </w:rPr>
        <w:br/>
        <w:t>1. Стенды кабинета:</w:t>
      </w:r>
      <w:r>
        <w:rPr>
          <w:rFonts w:ascii="Times New Roman" w:hAnsi="Times New Roman"/>
          <w:bCs/>
          <w:sz w:val="24"/>
          <w:szCs w:val="24"/>
        </w:rPr>
        <w:br/>
        <w:t xml:space="preserve">                                       «Российские Вооруженные Силы»,</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«Уставы </w:t>
      </w:r>
      <w:proofErr w:type="gramStart"/>
      <w:r>
        <w:rPr>
          <w:rFonts w:ascii="Times New Roman" w:hAnsi="Times New Roman"/>
          <w:bCs/>
          <w:sz w:val="24"/>
          <w:szCs w:val="24"/>
        </w:rPr>
        <w:t>ВС</w:t>
      </w:r>
      <w:proofErr w:type="gramEnd"/>
      <w:r>
        <w:rPr>
          <w:rFonts w:ascii="Times New Roman" w:hAnsi="Times New Roman"/>
          <w:bCs/>
          <w:sz w:val="24"/>
          <w:szCs w:val="24"/>
        </w:rPr>
        <w:t xml:space="preserve"> России»,</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proofErr w:type="spellStart"/>
      <w:proofErr w:type="gramStart"/>
      <w:r>
        <w:rPr>
          <w:rFonts w:ascii="Times New Roman" w:hAnsi="Times New Roman"/>
          <w:bCs/>
          <w:sz w:val="24"/>
          <w:szCs w:val="24"/>
        </w:rPr>
        <w:t>Медико</w:t>
      </w:r>
      <w:proofErr w:type="spellEnd"/>
      <w:r>
        <w:rPr>
          <w:rFonts w:ascii="Times New Roman" w:hAnsi="Times New Roman"/>
          <w:bCs/>
          <w:sz w:val="24"/>
          <w:szCs w:val="24"/>
        </w:rPr>
        <w:t>- санитарная</w:t>
      </w:r>
      <w:proofErr w:type="gramEnd"/>
      <w:r>
        <w:rPr>
          <w:rFonts w:ascii="Times New Roman" w:hAnsi="Times New Roman"/>
          <w:bCs/>
          <w:sz w:val="24"/>
          <w:szCs w:val="24"/>
        </w:rPr>
        <w:t xml:space="preserve"> подготовка».</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«Гражданская оборона», </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«Тактическая подготовка»,</w:t>
      </w:r>
      <w:r>
        <w:rPr>
          <w:rFonts w:ascii="Times New Roman" w:hAnsi="Times New Roman"/>
          <w:bCs/>
          <w:sz w:val="24"/>
          <w:szCs w:val="24"/>
        </w:rPr>
        <w:br/>
        <w:t xml:space="preserve">                                       «Военная присяга»,</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«Боевое Знамя части».</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«Материальная часть стрелкового оружия»</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2. Место для практического обучения:</w:t>
      </w:r>
      <w:r>
        <w:rPr>
          <w:rFonts w:ascii="Times New Roman" w:hAnsi="Times New Roman"/>
          <w:bCs/>
          <w:sz w:val="24"/>
          <w:szCs w:val="24"/>
        </w:rPr>
        <w:br/>
        <w:t xml:space="preserve">                                                           «Дневального по роте», </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 Место для практического изучения обязанностей часового».</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3. Витрины:</w:t>
      </w:r>
      <w:r>
        <w:rPr>
          <w:rFonts w:ascii="Times New Roman" w:hAnsi="Times New Roman"/>
          <w:bCs/>
          <w:sz w:val="24"/>
          <w:szCs w:val="24"/>
        </w:rPr>
        <w:br/>
        <w:t xml:space="preserve">                      «Воинские звания и знаки различия»,</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«Медико-санитарная подготовка»,</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«Огневая подготовка», </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br/>
        <w:t>4.Учебный макет автомата Калашникова  (в комплекте)</w:t>
      </w:r>
      <w:r>
        <w:rPr>
          <w:rFonts w:ascii="Times New Roman" w:hAnsi="Times New Roman"/>
          <w:bCs/>
          <w:sz w:val="24"/>
          <w:szCs w:val="24"/>
        </w:rPr>
        <w:br/>
        <w:t>5.Учебные гранаты, учебные патроны, учебные мины.</w:t>
      </w:r>
      <w:r>
        <w:rPr>
          <w:rFonts w:ascii="Times New Roman" w:hAnsi="Times New Roman"/>
          <w:bCs/>
          <w:sz w:val="24"/>
          <w:szCs w:val="24"/>
        </w:rPr>
        <w:br/>
        <w:t>6.Посадочные места по количеству обучающихся.</w:t>
      </w:r>
      <w:r>
        <w:rPr>
          <w:rFonts w:ascii="Times New Roman" w:hAnsi="Times New Roman"/>
          <w:bCs/>
          <w:sz w:val="24"/>
          <w:szCs w:val="24"/>
        </w:rPr>
        <w:br/>
        <w:t>7.Рабочее место преподавателя.</w:t>
      </w:r>
      <w:r>
        <w:rPr>
          <w:rFonts w:ascii="Times New Roman" w:hAnsi="Times New Roman"/>
          <w:bCs/>
          <w:sz w:val="24"/>
          <w:szCs w:val="24"/>
        </w:rPr>
        <w:br/>
        <w:t>8.Образцы средств индивидуальной защиты органов дыхания и кожи.</w:t>
      </w:r>
      <w:r>
        <w:rPr>
          <w:rFonts w:ascii="Times New Roman" w:hAnsi="Times New Roman"/>
          <w:bCs/>
          <w:sz w:val="24"/>
          <w:szCs w:val="24"/>
        </w:rPr>
        <w:br/>
        <w:t>9.Средства оказания первой медицинской помощи.</w:t>
      </w:r>
      <w:r>
        <w:rPr>
          <w:rFonts w:ascii="Times New Roman" w:hAnsi="Times New Roman"/>
          <w:bCs/>
          <w:sz w:val="24"/>
          <w:szCs w:val="24"/>
        </w:rPr>
        <w:br/>
        <w:t>10.Экранно-звуковые пособия.</w:t>
      </w:r>
      <w:r>
        <w:rPr>
          <w:rFonts w:ascii="Times New Roman" w:hAnsi="Times New Roman"/>
          <w:bCs/>
          <w:sz w:val="24"/>
          <w:szCs w:val="24"/>
        </w:rPr>
        <w:br/>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
          <w:bCs/>
          <w:sz w:val="24"/>
          <w:szCs w:val="24"/>
        </w:rPr>
        <w:t>Технические средства обучения</w:t>
      </w:r>
      <w:r>
        <w:rPr>
          <w:rFonts w:ascii="Times New Roman" w:hAnsi="Times New Roman"/>
          <w:bCs/>
          <w:sz w:val="24"/>
          <w:szCs w:val="24"/>
        </w:rPr>
        <w:br/>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sz w:val="24"/>
          <w:szCs w:val="24"/>
        </w:rPr>
        <w:t xml:space="preserve"> средств индивидуальной защиты (СИЗ): противогаз ГП-7, респиратор Р-2, общевойсковой защитный костюм, общевойсковой прибор химической разведки, компас-азимут; дозиметр бытовой (индикатор радиоактивности); • </w:t>
      </w:r>
      <w:proofErr w:type="spellStart"/>
      <w:r>
        <w:rPr>
          <w:rFonts w:ascii="Times New Roman" w:hAnsi="Times New Roman"/>
          <w:sz w:val="24"/>
          <w:szCs w:val="24"/>
        </w:rPr>
        <w:t>•</w:t>
      </w:r>
      <w:proofErr w:type="spellEnd"/>
      <w:r>
        <w:rPr>
          <w:rFonts w:ascii="Times New Roman" w:hAnsi="Times New Roman"/>
          <w:sz w:val="24"/>
          <w:szCs w:val="24"/>
        </w:rPr>
        <w:t xml:space="preserve"> образцы средств первой медицинской помощи: индивидуальный перевязочный пакет ИПП-1; жгут кровоостанавливающий; аптечка индивидуальная АИ-2; комплект </w:t>
      </w:r>
      <w:proofErr w:type="spellStart"/>
      <w:r>
        <w:rPr>
          <w:rFonts w:ascii="Times New Roman" w:hAnsi="Times New Roman"/>
          <w:sz w:val="24"/>
          <w:szCs w:val="24"/>
        </w:rPr>
        <w:t>противоожоговый</w:t>
      </w:r>
      <w:proofErr w:type="spellEnd"/>
      <w:r>
        <w:rPr>
          <w:rFonts w:ascii="Times New Roman" w:hAnsi="Times New Roman"/>
          <w:sz w:val="24"/>
          <w:szCs w:val="24"/>
        </w:rPr>
        <w:t>; индивидуальный противохимический пакет ИПП</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rPr>
      </w:pPr>
      <w:bookmarkStart w:id="12" w:name="_Toc283296936"/>
      <w:bookmarkStart w:id="13" w:name="_Toc283648319"/>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3.2 Информационное обеспечение обучения.</w:t>
      </w:r>
      <w:r>
        <w:rPr>
          <w:rFonts w:ascii="Times New Roman" w:hAnsi="Times New Roman"/>
          <w:bCs/>
          <w:sz w:val="24"/>
          <w:szCs w:val="24"/>
        </w:rPr>
        <w:br/>
      </w:r>
      <w:r>
        <w:rPr>
          <w:rFonts w:ascii="Times New Roman" w:hAnsi="Times New Roman"/>
          <w:b/>
          <w:bCs/>
          <w:sz w:val="24"/>
          <w:szCs w:val="24"/>
        </w:rPr>
        <w:t>Перечень рекомендуемых учебных изданий, Интернет-ресурсов, дополнительной</w:t>
      </w:r>
      <w:r>
        <w:rPr>
          <w:rFonts w:ascii="Times New Roman" w:hAnsi="Times New Roman"/>
          <w:bCs/>
          <w:sz w:val="24"/>
          <w:szCs w:val="24"/>
        </w:rPr>
        <w:br/>
      </w:r>
      <w:r>
        <w:rPr>
          <w:rFonts w:ascii="Times New Roman" w:hAnsi="Times New Roman"/>
          <w:b/>
          <w:bCs/>
          <w:sz w:val="24"/>
          <w:szCs w:val="24"/>
        </w:rPr>
        <w:t>литературы.</w:t>
      </w:r>
    </w:p>
    <w:p w:rsidR="000561B3" w:rsidRDefault="000561B3" w:rsidP="000561B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bCs/>
          <w:sz w:val="24"/>
          <w:szCs w:val="24"/>
        </w:rPr>
        <w:t xml:space="preserve">1. Учебник «Основы Безопасности жизнедеятельности» </w:t>
      </w:r>
      <w:r>
        <w:rPr>
          <w:rFonts w:ascii="Times New Roman" w:hAnsi="Times New Roman"/>
          <w:b/>
          <w:bCs/>
          <w:sz w:val="24"/>
          <w:szCs w:val="24"/>
        </w:rPr>
        <w:t xml:space="preserve"> (</w:t>
      </w:r>
      <w:r w:rsidR="00916A58">
        <w:rPr>
          <w:rFonts w:ascii="Times New Roman" w:hAnsi="Times New Roman"/>
          <w:bCs/>
          <w:sz w:val="24"/>
          <w:szCs w:val="24"/>
        </w:rPr>
        <w:t xml:space="preserve">для студентов </w:t>
      </w:r>
      <w:proofErr w:type="spellStart"/>
      <w:proofErr w:type="gramStart"/>
      <w:r w:rsidR="00916A58">
        <w:rPr>
          <w:rFonts w:ascii="Times New Roman" w:hAnsi="Times New Roman"/>
          <w:bCs/>
          <w:sz w:val="24"/>
          <w:szCs w:val="24"/>
        </w:rPr>
        <w:t>проф</w:t>
      </w:r>
      <w:proofErr w:type="spellEnd"/>
      <w:proofErr w:type="gramEnd"/>
      <w:r w:rsidR="00916A58">
        <w:rPr>
          <w:rFonts w:ascii="Times New Roman" w:hAnsi="Times New Roman"/>
          <w:bCs/>
          <w:sz w:val="24"/>
          <w:szCs w:val="24"/>
        </w:rPr>
        <w:t xml:space="preserve"> </w:t>
      </w:r>
      <w:proofErr w:type="spellStart"/>
      <w:r w:rsidR="00916A58">
        <w:rPr>
          <w:rFonts w:ascii="Times New Roman" w:hAnsi="Times New Roman"/>
          <w:bCs/>
          <w:sz w:val="24"/>
          <w:szCs w:val="24"/>
        </w:rPr>
        <w:t>обр</w:t>
      </w:r>
      <w:proofErr w:type="spellEnd"/>
      <w:r w:rsidR="00916A58">
        <w:rPr>
          <w:rFonts w:ascii="Times New Roman" w:hAnsi="Times New Roman"/>
          <w:bCs/>
          <w:sz w:val="24"/>
          <w:szCs w:val="24"/>
        </w:rPr>
        <w:t>)</w:t>
      </w:r>
      <w:r>
        <w:rPr>
          <w:rFonts w:ascii="Times New Roman" w:hAnsi="Times New Roman"/>
          <w:bCs/>
          <w:sz w:val="24"/>
          <w:szCs w:val="24"/>
        </w:rPr>
        <w:t xml:space="preserve"> под редакцией  Н.В. </w:t>
      </w:r>
      <w:proofErr w:type="spellStart"/>
      <w:r>
        <w:rPr>
          <w:rFonts w:ascii="Times New Roman" w:hAnsi="Times New Roman"/>
          <w:bCs/>
          <w:sz w:val="24"/>
          <w:szCs w:val="24"/>
        </w:rPr>
        <w:t>Косолопова</w:t>
      </w:r>
      <w:proofErr w:type="spellEnd"/>
      <w:r>
        <w:rPr>
          <w:rFonts w:ascii="Times New Roman" w:hAnsi="Times New Roman"/>
          <w:bCs/>
          <w:sz w:val="24"/>
          <w:szCs w:val="24"/>
        </w:rPr>
        <w:t xml:space="preserve">  2019</w:t>
      </w:r>
      <w:r>
        <w:rPr>
          <w:rFonts w:ascii="Times New Roman" w:hAnsi="Times New Roman"/>
          <w:bCs/>
          <w:sz w:val="24"/>
          <w:szCs w:val="24"/>
        </w:rPr>
        <w:br/>
      </w:r>
      <w:r>
        <w:rPr>
          <w:rFonts w:ascii="Times New Roman" w:hAnsi="Times New Roman"/>
          <w:b/>
          <w:bCs/>
          <w:sz w:val="24"/>
          <w:szCs w:val="24"/>
        </w:rPr>
        <w:t>Дополнительные источники:</w:t>
      </w:r>
      <w:r>
        <w:rPr>
          <w:rFonts w:ascii="Times New Roman" w:hAnsi="Times New Roman"/>
          <w:bCs/>
          <w:sz w:val="24"/>
          <w:szCs w:val="24"/>
        </w:rPr>
        <w:br/>
      </w:r>
      <w:r>
        <w:rPr>
          <w:rFonts w:ascii="Times New Roman" w:hAnsi="Times New Roman"/>
          <w:sz w:val="24"/>
          <w:szCs w:val="24"/>
        </w:rPr>
        <w:t>1. Конституция Российской Федерации (принята всенародным голосованием 12.12.1993) (с учетом поправок, внесенных федеральными конституционными законами РФ о поправках к Конституции РФ от 30.12.2008 №   6-ФКЗ, от 30.12.2008 № 7-ФКЗ) // СЗ РФ. — 2009. — №  4. — Ст. 445.</w:t>
      </w:r>
    </w:p>
    <w:p w:rsidR="000561B3" w:rsidRDefault="000561B3" w:rsidP="000561B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proofErr w:type="gramStart"/>
      <w:r>
        <w:rPr>
          <w:rFonts w:ascii="Times New Roman" w:hAnsi="Times New Roman"/>
          <w:sz w:val="24"/>
          <w:szCs w:val="24"/>
        </w:rPr>
        <w:t xml:space="preserve">Федеральный закон от 29.12.2012 № 273-ФЗ (в ред. федеральных законов от 07.05.2013 № 99-ФЗ, от 07.06.2013 № 120-ФЗ, от 02.07.2013 № 170-ФЗ, от 23.07.2013 № 203-ФЗ, от 25.11.2013 № 317-ФЗ, от 03.02.2014 № 11-ФЗ, от 03.02.2014 № 15-ФЗ, от 05.05.2014 № 84-ФЗ, от 27.05.2014 № 135-ФЗ, от 04.06.2014 № 148-ФЗ, с </w:t>
      </w:r>
      <w:proofErr w:type="spellStart"/>
      <w:r>
        <w:rPr>
          <w:rFonts w:ascii="Times New Roman" w:hAnsi="Times New Roman"/>
          <w:sz w:val="24"/>
          <w:szCs w:val="24"/>
        </w:rPr>
        <w:t>изм</w:t>
      </w:r>
      <w:proofErr w:type="spellEnd"/>
      <w:r>
        <w:rPr>
          <w:rFonts w:ascii="Times New Roman" w:hAnsi="Times New Roman"/>
          <w:sz w:val="24"/>
          <w:szCs w:val="24"/>
        </w:rPr>
        <w:t xml:space="preserve">., внесенными </w:t>
      </w:r>
      <w:r>
        <w:rPr>
          <w:rFonts w:ascii="Times New Roman" w:hAnsi="Times New Roman"/>
          <w:sz w:val="24"/>
          <w:szCs w:val="24"/>
        </w:rPr>
        <w:lastRenderedPageBreak/>
        <w:t>Федеральным законом от 04.06.2014 № 145-ФЗ) «Об образовании в Российской Федерации».</w:t>
      </w:r>
      <w:proofErr w:type="gramEnd"/>
    </w:p>
    <w:p w:rsidR="000561B3" w:rsidRDefault="000561B3" w:rsidP="000561B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 xml:space="preserve">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 (зарегистрирован в Минюсте РФ 07.06.2012 № 24480). </w:t>
      </w:r>
    </w:p>
    <w:p w:rsidR="000561B3" w:rsidRDefault="000561B3" w:rsidP="000561B3">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4"/>
          <w:szCs w:val="24"/>
        </w:rPr>
      </w:pPr>
      <w:r>
        <w:rPr>
          <w:rFonts w:ascii="Times New Roman" w:hAnsi="Times New Roman"/>
          <w:sz w:val="24"/>
          <w:szCs w:val="24"/>
        </w:rPr>
        <w:t>Приказ Министерства образования и науки РФ от 29.12.2014 № 1645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0561B3" w:rsidRDefault="000561B3" w:rsidP="0005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rPr>
          <w:rFonts w:ascii="Times New Roman" w:hAnsi="Times New Roman"/>
          <w:sz w:val="24"/>
          <w:szCs w:val="24"/>
        </w:rPr>
      </w:pPr>
    </w:p>
    <w:bookmarkEnd w:id="12"/>
    <w:bookmarkEnd w:id="13"/>
    <w:p w:rsidR="00622026" w:rsidRPr="008D252B" w:rsidRDefault="00622026" w:rsidP="00622026">
      <w:pPr>
        <w:pStyle w:val="1"/>
        <w:jc w:val="center"/>
        <w:rPr>
          <w:b/>
        </w:rPr>
      </w:pPr>
      <w:r w:rsidRPr="008D252B">
        <w:rPr>
          <w:b/>
          <w:caps/>
        </w:rPr>
        <w:t xml:space="preserve">4. </w:t>
      </w:r>
      <w:r w:rsidRPr="008D252B">
        <w:rPr>
          <w:b/>
        </w:rPr>
        <w:t xml:space="preserve">КОНТРОЛЬ И ОЦЕНКА РЕЗУЛЬТАТОВ ОСВОЕНИЯ </w:t>
      </w:r>
      <w:r w:rsidRPr="008D252B">
        <w:rPr>
          <w:b/>
        </w:rPr>
        <w:br/>
        <w:t>УЧЕБНОЙ ДИСЦИПЛИНЫ</w:t>
      </w:r>
    </w:p>
    <w:p w:rsidR="00622026" w:rsidRPr="00B36A92" w:rsidRDefault="00622026" w:rsidP="00622026">
      <w:pPr>
        <w:contextualSpacing/>
        <w:jc w:val="center"/>
        <w:rPr>
          <w:rFonts w:ascii="Times New Roman" w:hAnsi="Times New Roman"/>
          <w:b/>
          <w:sz w:val="24"/>
          <w:szCs w:val="24"/>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2"/>
        <w:gridCol w:w="3544"/>
        <w:gridCol w:w="1844"/>
      </w:tblGrid>
      <w:tr w:rsidR="00622026" w:rsidTr="00850737">
        <w:tc>
          <w:tcPr>
            <w:tcW w:w="4392" w:type="dxa"/>
            <w:tcBorders>
              <w:top w:val="single" w:sz="4" w:space="0" w:color="auto"/>
              <w:left w:val="single" w:sz="4" w:space="0" w:color="auto"/>
              <w:bottom w:val="single" w:sz="4" w:space="0" w:color="auto"/>
              <w:right w:val="single" w:sz="4" w:space="0" w:color="auto"/>
            </w:tcBorders>
            <w:vAlign w:val="center"/>
            <w:hideMark/>
          </w:tcPr>
          <w:p w:rsidR="00622026" w:rsidRDefault="00622026" w:rsidP="00850737">
            <w:pPr>
              <w:spacing w:line="240" w:lineRule="atLeast"/>
              <w:jc w:val="center"/>
              <w:rPr>
                <w:rFonts w:ascii="Times New Roman" w:hAnsi="Times New Roman"/>
                <w:b/>
                <w:bCs/>
                <w:sz w:val="24"/>
                <w:szCs w:val="24"/>
              </w:rPr>
            </w:pPr>
            <w:r>
              <w:rPr>
                <w:rFonts w:ascii="Times New Roman" w:hAnsi="Times New Roman"/>
                <w:b/>
                <w:bCs/>
                <w:sz w:val="24"/>
                <w:szCs w:val="24"/>
              </w:rPr>
              <w:t>Результаты обучения</w:t>
            </w:r>
          </w:p>
        </w:tc>
        <w:tc>
          <w:tcPr>
            <w:tcW w:w="3544" w:type="dxa"/>
            <w:tcBorders>
              <w:top w:val="single" w:sz="4" w:space="0" w:color="auto"/>
              <w:left w:val="single" w:sz="4" w:space="0" w:color="auto"/>
              <w:bottom w:val="single" w:sz="4" w:space="0" w:color="auto"/>
              <w:right w:val="single" w:sz="4" w:space="0" w:color="auto"/>
            </w:tcBorders>
            <w:vAlign w:val="center"/>
            <w:hideMark/>
          </w:tcPr>
          <w:p w:rsidR="00622026" w:rsidRDefault="00622026" w:rsidP="00850737">
            <w:pPr>
              <w:spacing w:line="240" w:lineRule="auto"/>
              <w:jc w:val="center"/>
              <w:rPr>
                <w:rFonts w:ascii="Times New Roman" w:hAnsi="Times New Roman"/>
                <w:b/>
                <w:bCs/>
                <w:sz w:val="24"/>
                <w:szCs w:val="24"/>
              </w:rPr>
            </w:pPr>
            <w:r>
              <w:rPr>
                <w:rFonts w:ascii="Times New Roman" w:hAnsi="Times New Roman"/>
                <w:b/>
                <w:bCs/>
                <w:sz w:val="24"/>
                <w:szCs w:val="24"/>
              </w:rPr>
              <w:t>Критерии оценки</w:t>
            </w:r>
          </w:p>
        </w:tc>
        <w:tc>
          <w:tcPr>
            <w:tcW w:w="1844" w:type="dxa"/>
            <w:tcBorders>
              <w:top w:val="single" w:sz="4" w:space="0" w:color="auto"/>
              <w:left w:val="single" w:sz="4" w:space="0" w:color="auto"/>
              <w:bottom w:val="single" w:sz="4" w:space="0" w:color="auto"/>
              <w:right w:val="single" w:sz="4" w:space="0" w:color="auto"/>
            </w:tcBorders>
            <w:hideMark/>
          </w:tcPr>
          <w:p w:rsidR="00622026" w:rsidRDefault="00622026" w:rsidP="00850737">
            <w:pPr>
              <w:spacing w:line="240" w:lineRule="auto"/>
              <w:jc w:val="center"/>
              <w:rPr>
                <w:rFonts w:ascii="Times New Roman" w:hAnsi="Times New Roman"/>
                <w:b/>
                <w:sz w:val="24"/>
                <w:szCs w:val="24"/>
              </w:rPr>
            </w:pPr>
            <w:r>
              <w:rPr>
                <w:rFonts w:ascii="Times New Roman" w:hAnsi="Times New Roman"/>
                <w:b/>
                <w:sz w:val="24"/>
                <w:szCs w:val="24"/>
              </w:rPr>
              <w:t xml:space="preserve">Методы  оценки </w:t>
            </w:r>
          </w:p>
        </w:tc>
      </w:tr>
      <w:tr w:rsidR="00622026" w:rsidTr="00850737">
        <w:trPr>
          <w:trHeight w:val="1925"/>
        </w:trPr>
        <w:tc>
          <w:tcPr>
            <w:tcW w:w="4392" w:type="dxa"/>
            <w:tcBorders>
              <w:top w:val="single" w:sz="4" w:space="0" w:color="auto"/>
              <w:left w:val="single" w:sz="4" w:space="0" w:color="auto"/>
              <w:bottom w:val="single" w:sz="4" w:space="0" w:color="auto"/>
              <w:right w:val="single" w:sz="4" w:space="0" w:color="auto"/>
            </w:tcBorders>
            <w:hideMark/>
          </w:tcPr>
          <w:p w:rsidR="00622026" w:rsidRDefault="00622026" w:rsidP="00850737">
            <w:pPr>
              <w:spacing w:after="0"/>
              <w:jc w:val="both"/>
              <w:rPr>
                <w:rFonts w:ascii="Times New Roman" w:hAnsi="Times New Roman"/>
                <w:sz w:val="24"/>
                <w:szCs w:val="24"/>
              </w:rPr>
            </w:pPr>
            <w:r>
              <w:rPr>
                <w:rFonts w:ascii="Times New Roman" w:hAnsi="Times New Roman"/>
                <w:sz w:val="24"/>
                <w:szCs w:val="24"/>
              </w:rPr>
              <w:t xml:space="preserve">Знать: </w:t>
            </w:r>
          </w:p>
          <w:p w:rsidR="00622026" w:rsidRDefault="00622026" w:rsidP="00850737">
            <w:pPr>
              <w:spacing w:after="0"/>
              <w:jc w:val="both"/>
              <w:rPr>
                <w:rFonts w:ascii="Times New Roman" w:hAnsi="Times New Roman"/>
              </w:rPr>
            </w:pPr>
            <w:r>
              <w:rPr>
                <w:rFonts w:ascii="Times New Roman" w:hAnsi="Times New Roman"/>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угрозе национальной безопасности России;</w:t>
            </w:r>
            <w:r>
              <w:rPr>
                <w:rFonts w:ascii="Times New Roman" w:hAnsi="Times New Roman"/>
                <w:color w:val="000000"/>
                <w:sz w:val="28"/>
                <w:szCs w:val="28"/>
              </w:rPr>
              <w:t xml:space="preserve"> </w:t>
            </w:r>
            <w:r>
              <w:rPr>
                <w:rFonts w:ascii="Times New Roman" w:hAnsi="Times New Roman"/>
              </w:rPr>
              <w:t>Основные виды потенциальных опасностей и их последствия в профессиональной деятельности и быту, принципы снижения</w:t>
            </w:r>
            <w:r>
              <w:rPr>
                <w:rFonts w:ascii="Times New Roman" w:hAnsi="Times New Roman"/>
              </w:rPr>
              <w:br/>
              <w:t>вероятности их реализации;</w:t>
            </w:r>
          </w:p>
          <w:p w:rsidR="00622026" w:rsidRDefault="00622026" w:rsidP="00850737">
            <w:pPr>
              <w:spacing w:after="0"/>
              <w:jc w:val="both"/>
              <w:rPr>
                <w:rFonts w:ascii="Times New Roman" w:hAnsi="Times New Roman"/>
              </w:rPr>
            </w:pPr>
            <w:r>
              <w:rPr>
                <w:rFonts w:ascii="Times New Roman" w:hAnsi="Times New Roman"/>
              </w:rPr>
              <w:t>Основы военной службы и обороны государства;</w:t>
            </w:r>
          </w:p>
          <w:p w:rsidR="00622026" w:rsidRDefault="00622026" w:rsidP="00850737">
            <w:pPr>
              <w:spacing w:after="0"/>
              <w:jc w:val="both"/>
              <w:rPr>
                <w:rFonts w:ascii="Times New Roman" w:hAnsi="Times New Roman"/>
              </w:rPr>
            </w:pPr>
            <w:r>
              <w:rPr>
                <w:rFonts w:ascii="Times New Roman" w:hAnsi="Times New Roman"/>
              </w:rPr>
              <w:t>Задачи и основные мероприятия гражданской обороны;</w:t>
            </w:r>
          </w:p>
          <w:p w:rsidR="00622026" w:rsidRDefault="00622026" w:rsidP="00850737">
            <w:pPr>
              <w:spacing w:after="0"/>
              <w:jc w:val="both"/>
              <w:rPr>
                <w:rFonts w:ascii="Times New Roman" w:hAnsi="Times New Roman"/>
              </w:rPr>
            </w:pPr>
            <w:r>
              <w:rPr>
                <w:rFonts w:ascii="Times New Roman" w:hAnsi="Times New Roman"/>
              </w:rPr>
              <w:t>Способы защиты населения от оружия массового поражения;</w:t>
            </w:r>
          </w:p>
          <w:p w:rsidR="00622026" w:rsidRDefault="00622026" w:rsidP="00850737">
            <w:pPr>
              <w:spacing w:after="0"/>
              <w:jc w:val="both"/>
              <w:rPr>
                <w:rFonts w:ascii="Times New Roman" w:hAnsi="Times New Roman"/>
              </w:rPr>
            </w:pPr>
            <w:r>
              <w:rPr>
                <w:rFonts w:ascii="Times New Roman" w:hAnsi="Times New Roman"/>
              </w:rPr>
              <w:t>Меры пожарной безопасности и правила безопасного поведения при пожарах;</w:t>
            </w:r>
          </w:p>
          <w:p w:rsidR="00622026" w:rsidRDefault="00622026" w:rsidP="00850737">
            <w:pPr>
              <w:spacing w:after="0"/>
              <w:jc w:val="both"/>
              <w:rPr>
                <w:rFonts w:ascii="Times New Roman" w:hAnsi="Times New Roman"/>
              </w:rPr>
            </w:pPr>
            <w:r>
              <w:rPr>
                <w:rFonts w:ascii="Times New Roman" w:hAnsi="Times New Roman"/>
              </w:rPr>
              <w:t>Организацию и порядок призыва граждан на военную службу и поступления на ее в добровольном порядке;</w:t>
            </w:r>
          </w:p>
          <w:p w:rsidR="00622026" w:rsidRDefault="00622026" w:rsidP="00850737">
            <w:pPr>
              <w:spacing w:after="0"/>
              <w:jc w:val="both"/>
              <w:rPr>
                <w:rFonts w:ascii="Times New Roman" w:hAnsi="Times New Roman"/>
              </w:rPr>
            </w:pPr>
            <w:r>
              <w:rPr>
                <w:rFonts w:ascii="Times New Roman" w:hAnsi="Times New Roman"/>
              </w:rPr>
              <w:t>Основные виды вооружения военной техники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НПО;</w:t>
            </w:r>
          </w:p>
          <w:p w:rsidR="00622026" w:rsidRDefault="00622026" w:rsidP="00850737">
            <w:pPr>
              <w:spacing w:after="0"/>
              <w:jc w:val="both"/>
              <w:rPr>
                <w:rFonts w:ascii="Times New Roman" w:hAnsi="Times New Roman"/>
              </w:rPr>
            </w:pPr>
            <w:r>
              <w:rPr>
                <w:rFonts w:ascii="Times New Roman" w:hAnsi="Times New Roman"/>
              </w:rPr>
              <w:t>Область применения получаемых профессиональных знаний при исполнении обязанностей военной службы;</w:t>
            </w:r>
          </w:p>
          <w:p w:rsidR="00622026" w:rsidRDefault="00622026" w:rsidP="00850737">
            <w:pPr>
              <w:spacing w:after="0"/>
              <w:jc w:val="both"/>
              <w:rPr>
                <w:rFonts w:ascii="Times New Roman" w:hAnsi="Times New Roman"/>
                <w:sz w:val="24"/>
                <w:szCs w:val="24"/>
              </w:rPr>
            </w:pPr>
            <w:r>
              <w:rPr>
                <w:rFonts w:ascii="Times New Roman" w:hAnsi="Times New Roman"/>
              </w:rPr>
              <w:t>Порядок и правила оказания первой помощи пострадавшим.</w:t>
            </w:r>
          </w:p>
        </w:tc>
        <w:tc>
          <w:tcPr>
            <w:tcW w:w="3544" w:type="dxa"/>
            <w:tcBorders>
              <w:top w:val="single" w:sz="4" w:space="0" w:color="auto"/>
              <w:left w:val="single" w:sz="4" w:space="0" w:color="auto"/>
              <w:bottom w:val="single" w:sz="4" w:space="0" w:color="auto"/>
              <w:right w:val="single" w:sz="4" w:space="0" w:color="auto"/>
            </w:tcBorders>
          </w:tcPr>
          <w:p w:rsidR="00622026" w:rsidRDefault="00622026" w:rsidP="00850737">
            <w:pPr>
              <w:pStyle w:val="a7"/>
              <w:spacing w:line="276" w:lineRule="auto"/>
              <w:jc w:val="both"/>
            </w:pPr>
            <w:r>
              <w:t xml:space="preserve">Полноту представления о безопасности жизнедеятельности как процессе эволюции </w:t>
            </w:r>
          </w:p>
          <w:p w:rsidR="00622026" w:rsidRDefault="00622026" w:rsidP="00850737">
            <w:pPr>
              <w:pStyle w:val="a7"/>
              <w:spacing w:line="276" w:lineRule="auto"/>
              <w:jc w:val="both"/>
            </w:pPr>
            <w:r>
              <w:t>85-100% правильных ответов «отлично»</w:t>
            </w:r>
          </w:p>
          <w:p w:rsidR="00622026" w:rsidRDefault="00622026" w:rsidP="00850737">
            <w:pPr>
              <w:pStyle w:val="a7"/>
              <w:spacing w:line="276" w:lineRule="auto"/>
              <w:jc w:val="both"/>
            </w:pPr>
            <w:r>
              <w:t>69-84% правильных ответо</w:t>
            </w:r>
            <w:proofErr w:type="gramStart"/>
            <w:r>
              <w:t>в-</w:t>
            </w:r>
            <w:proofErr w:type="gramEnd"/>
            <w:r>
              <w:t>»хорошо»</w:t>
            </w:r>
          </w:p>
          <w:p w:rsidR="00622026" w:rsidRDefault="00622026" w:rsidP="00850737">
            <w:pPr>
              <w:pStyle w:val="a7"/>
              <w:spacing w:line="276" w:lineRule="auto"/>
              <w:jc w:val="both"/>
            </w:pPr>
            <w:r>
              <w:t>51-68% правильных ответо</w:t>
            </w:r>
            <w:proofErr w:type="gramStart"/>
            <w:r>
              <w:t>в-</w:t>
            </w:r>
            <w:proofErr w:type="gramEnd"/>
            <w:r>
              <w:t>«удовлетворительно»</w:t>
            </w:r>
          </w:p>
          <w:p w:rsidR="00622026" w:rsidRDefault="00622026" w:rsidP="00850737">
            <w:pPr>
              <w:pStyle w:val="a7"/>
              <w:spacing w:line="276" w:lineRule="auto"/>
              <w:jc w:val="both"/>
            </w:pPr>
            <w:r>
              <w:t xml:space="preserve">50% и менее </w:t>
            </w:r>
            <w:proofErr w:type="gramStart"/>
            <w:r>
              <w:t>–«</w:t>
            </w:r>
            <w:proofErr w:type="gramEnd"/>
            <w:r>
              <w:t>неудовлетворительно»</w:t>
            </w:r>
          </w:p>
          <w:p w:rsidR="00622026" w:rsidRDefault="00622026" w:rsidP="00850737">
            <w:pPr>
              <w:pStyle w:val="a7"/>
              <w:spacing w:line="276" w:lineRule="auto"/>
              <w:jc w:val="both"/>
            </w:pPr>
          </w:p>
          <w:p w:rsidR="00622026" w:rsidRDefault="00622026" w:rsidP="00850737">
            <w:pPr>
              <w:pStyle w:val="a7"/>
              <w:spacing w:line="276" w:lineRule="auto"/>
              <w:jc w:val="both"/>
            </w:pPr>
            <w:r>
              <w:t>Знание признаков чрезвычайной ситуации, видов решений, полнота представления о решении проблем.</w:t>
            </w:r>
          </w:p>
          <w:p w:rsidR="00622026" w:rsidRDefault="00622026" w:rsidP="00850737">
            <w:pPr>
              <w:pStyle w:val="a7"/>
              <w:spacing w:line="276" w:lineRule="auto"/>
              <w:jc w:val="both"/>
              <w:rPr>
                <w:bCs/>
                <w:i/>
              </w:rPr>
            </w:pPr>
          </w:p>
        </w:tc>
        <w:tc>
          <w:tcPr>
            <w:tcW w:w="1844" w:type="dxa"/>
            <w:tcBorders>
              <w:top w:val="single" w:sz="4" w:space="0" w:color="auto"/>
              <w:left w:val="single" w:sz="4" w:space="0" w:color="auto"/>
              <w:bottom w:val="single" w:sz="4" w:space="0" w:color="auto"/>
              <w:right w:val="single" w:sz="4" w:space="0" w:color="auto"/>
            </w:tcBorders>
            <w:hideMark/>
          </w:tcPr>
          <w:p w:rsidR="00622026" w:rsidRDefault="00622026" w:rsidP="00850737">
            <w:pPr>
              <w:spacing w:line="240" w:lineRule="auto"/>
              <w:jc w:val="both"/>
              <w:rPr>
                <w:rFonts w:ascii="Times New Roman" w:hAnsi="Times New Roman"/>
                <w:bCs/>
                <w:i/>
                <w:sz w:val="24"/>
                <w:szCs w:val="24"/>
              </w:rPr>
            </w:pPr>
            <w:r>
              <w:rPr>
                <w:rFonts w:ascii="Times New Roman" w:hAnsi="Times New Roman"/>
                <w:sz w:val="24"/>
                <w:szCs w:val="24"/>
              </w:rPr>
              <w:t xml:space="preserve">Тестирование, устный опрос, </w:t>
            </w:r>
            <w:proofErr w:type="spellStart"/>
            <w:r>
              <w:rPr>
                <w:rFonts w:ascii="Times New Roman" w:hAnsi="Times New Roman"/>
                <w:sz w:val="24"/>
                <w:szCs w:val="24"/>
              </w:rPr>
              <w:t>дифференцированный</w:t>
            </w:r>
            <w:proofErr w:type="gramStart"/>
            <w:r>
              <w:rPr>
                <w:rFonts w:ascii="Times New Roman" w:hAnsi="Times New Roman"/>
                <w:sz w:val="24"/>
                <w:szCs w:val="24"/>
              </w:rPr>
              <w:t>,и</w:t>
            </w:r>
            <w:proofErr w:type="gramEnd"/>
            <w:r>
              <w:rPr>
                <w:rFonts w:ascii="Times New Roman" w:hAnsi="Times New Roman"/>
                <w:sz w:val="24"/>
                <w:szCs w:val="24"/>
              </w:rPr>
              <w:t>ндивидуальный</w:t>
            </w:r>
            <w:proofErr w:type="spellEnd"/>
            <w:r>
              <w:rPr>
                <w:rFonts w:ascii="Times New Roman" w:hAnsi="Times New Roman"/>
                <w:sz w:val="24"/>
                <w:szCs w:val="24"/>
              </w:rPr>
              <w:t>, фронтальный опрос.</w:t>
            </w:r>
          </w:p>
        </w:tc>
      </w:tr>
      <w:tr w:rsidR="00622026" w:rsidTr="00850737">
        <w:trPr>
          <w:trHeight w:val="70"/>
        </w:trPr>
        <w:tc>
          <w:tcPr>
            <w:tcW w:w="4392" w:type="dxa"/>
            <w:tcBorders>
              <w:top w:val="single" w:sz="4" w:space="0" w:color="auto"/>
              <w:left w:val="single" w:sz="4" w:space="0" w:color="auto"/>
              <w:bottom w:val="single" w:sz="4" w:space="0" w:color="auto"/>
              <w:right w:val="single" w:sz="4" w:space="0" w:color="auto"/>
            </w:tcBorders>
            <w:hideMark/>
          </w:tcPr>
          <w:p w:rsidR="00622026" w:rsidRDefault="00622026" w:rsidP="00850737">
            <w:pPr>
              <w:spacing w:after="0"/>
              <w:jc w:val="both"/>
              <w:rPr>
                <w:rFonts w:ascii="Times New Roman" w:hAnsi="Times New Roman"/>
                <w:sz w:val="24"/>
                <w:szCs w:val="24"/>
              </w:rPr>
            </w:pPr>
            <w:r>
              <w:rPr>
                <w:rFonts w:ascii="Times New Roman" w:hAnsi="Times New Roman"/>
                <w:sz w:val="24"/>
                <w:szCs w:val="24"/>
              </w:rPr>
              <w:t xml:space="preserve">Уметь: </w:t>
            </w:r>
          </w:p>
          <w:p w:rsidR="00622026" w:rsidRDefault="00622026" w:rsidP="00850737">
            <w:pPr>
              <w:spacing w:after="0"/>
              <w:jc w:val="both"/>
              <w:rPr>
                <w:rFonts w:ascii="Times New Roman" w:hAnsi="Times New Roman"/>
                <w:color w:val="000000"/>
              </w:rPr>
            </w:pPr>
            <w:r>
              <w:rPr>
                <w:rFonts w:ascii="Times New Roman" w:hAnsi="Times New Roman"/>
                <w:color w:val="000000"/>
              </w:rPr>
              <w:t xml:space="preserve">Организовывать и проводить мероприятия </w:t>
            </w:r>
            <w:r>
              <w:rPr>
                <w:rFonts w:ascii="Times New Roman" w:hAnsi="Times New Roman"/>
                <w:color w:val="000000"/>
              </w:rPr>
              <w:lastRenderedPageBreak/>
              <w:t>по защите работающих и населения от негативных воздействий чрезвычайных ситуаций;</w:t>
            </w:r>
          </w:p>
          <w:p w:rsidR="00622026" w:rsidRDefault="00622026" w:rsidP="00850737">
            <w:pPr>
              <w:spacing w:after="0"/>
              <w:jc w:val="both"/>
              <w:rPr>
                <w:rFonts w:ascii="Times New Roman" w:hAnsi="Times New Roman"/>
              </w:rPr>
            </w:pPr>
            <w:r>
              <w:rPr>
                <w:rFonts w:ascii="Times New Roman" w:hAnsi="Times New Roman"/>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622026" w:rsidRDefault="00622026" w:rsidP="00850737">
            <w:pPr>
              <w:spacing w:after="0"/>
              <w:jc w:val="both"/>
              <w:rPr>
                <w:rFonts w:ascii="Times New Roman" w:hAnsi="Times New Roman"/>
              </w:rPr>
            </w:pPr>
            <w:r>
              <w:rPr>
                <w:rFonts w:ascii="Times New Roman" w:hAnsi="Times New Roman"/>
              </w:rPr>
              <w:t>Использовать средства индивидуальной и коллективной защиты от оружия массового поражения;</w:t>
            </w:r>
          </w:p>
          <w:p w:rsidR="00622026" w:rsidRDefault="00622026" w:rsidP="00850737">
            <w:pPr>
              <w:spacing w:after="0"/>
              <w:jc w:val="both"/>
              <w:rPr>
                <w:rFonts w:ascii="Times New Roman" w:hAnsi="Times New Roman"/>
              </w:rPr>
            </w:pPr>
            <w:r>
              <w:rPr>
                <w:rFonts w:ascii="Times New Roman" w:hAnsi="Times New Roman"/>
              </w:rPr>
              <w:t>Применять первичные средства пожаротушения;</w:t>
            </w:r>
          </w:p>
          <w:p w:rsidR="00622026" w:rsidRDefault="00622026" w:rsidP="00850737">
            <w:pPr>
              <w:spacing w:after="0"/>
              <w:jc w:val="both"/>
              <w:rPr>
                <w:rFonts w:ascii="Times New Roman" w:hAnsi="Times New Roman"/>
              </w:rPr>
            </w:pPr>
            <w:proofErr w:type="gramStart"/>
            <w:r>
              <w:rPr>
                <w:rFonts w:ascii="Times New Roman" w:hAnsi="Times New Roman"/>
              </w:rPr>
              <w:t>Ориентироваться в перечне военно-учетных специальностей и самостоятельно определять среди них родственные полученной профессии;</w:t>
            </w:r>
            <w:proofErr w:type="gramEnd"/>
          </w:p>
          <w:p w:rsidR="00622026" w:rsidRDefault="00622026" w:rsidP="00850737">
            <w:pPr>
              <w:spacing w:after="0"/>
              <w:jc w:val="both"/>
              <w:rPr>
                <w:rFonts w:ascii="Times New Roman" w:hAnsi="Times New Roman"/>
              </w:rPr>
            </w:pPr>
            <w:r>
              <w:rPr>
                <w:rFonts w:ascii="Times New Roman" w:hAnsi="Times New Roman"/>
              </w:rP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rsidR="00622026" w:rsidRDefault="00622026" w:rsidP="00850737">
            <w:pPr>
              <w:spacing w:after="0"/>
              <w:jc w:val="both"/>
              <w:rPr>
                <w:rFonts w:ascii="Times New Roman" w:hAnsi="Times New Roman"/>
              </w:rPr>
            </w:pPr>
            <w:r>
              <w:rPr>
                <w:rFonts w:ascii="Times New Roman" w:hAnsi="Times New Roman"/>
              </w:rPr>
              <w:t>Владеть способами бесконфликтного</w:t>
            </w:r>
            <w:r>
              <w:rPr>
                <w:rFonts w:ascii="Times New Roman" w:hAnsi="Times New Roman"/>
              </w:rPr>
              <w:br/>
              <w:t xml:space="preserve">общения и </w:t>
            </w:r>
            <w:proofErr w:type="spellStart"/>
            <w:r>
              <w:rPr>
                <w:rFonts w:ascii="Times New Roman" w:hAnsi="Times New Roman"/>
              </w:rPr>
              <w:t>саморегуляции</w:t>
            </w:r>
            <w:proofErr w:type="spellEnd"/>
            <w:r>
              <w:rPr>
                <w:rFonts w:ascii="Times New Roman" w:hAnsi="Times New Roman"/>
              </w:rPr>
              <w:t xml:space="preserve"> в повседневной</w:t>
            </w:r>
            <w:r>
              <w:rPr>
                <w:rFonts w:ascii="Times New Roman" w:hAnsi="Times New Roman"/>
              </w:rPr>
              <w:br/>
              <w:t>деятельности и экстремальных условиях</w:t>
            </w:r>
            <w:r>
              <w:rPr>
                <w:rFonts w:ascii="Times New Roman" w:hAnsi="Times New Roman"/>
              </w:rPr>
              <w:br/>
              <w:t>военной службы;</w:t>
            </w:r>
          </w:p>
          <w:p w:rsidR="00622026" w:rsidRDefault="00622026" w:rsidP="00850737">
            <w:pPr>
              <w:spacing w:after="0"/>
              <w:jc w:val="both"/>
              <w:rPr>
                <w:rFonts w:ascii="Times New Roman" w:hAnsi="Times New Roman"/>
                <w:sz w:val="24"/>
                <w:szCs w:val="24"/>
              </w:rPr>
            </w:pPr>
            <w:r>
              <w:rPr>
                <w:rFonts w:ascii="Times New Roman" w:hAnsi="Times New Roman"/>
              </w:rPr>
              <w:t>Оказывать первую помощь.</w:t>
            </w:r>
          </w:p>
        </w:tc>
        <w:tc>
          <w:tcPr>
            <w:tcW w:w="3544" w:type="dxa"/>
            <w:tcBorders>
              <w:top w:val="single" w:sz="4" w:space="0" w:color="auto"/>
              <w:left w:val="single" w:sz="4" w:space="0" w:color="auto"/>
              <w:bottom w:val="single" w:sz="4" w:space="0" w:color="auto"/>
              <w:right w:val="single" w:sz="4" w:space="0" w:color="auto"/>
            </w:tcBorders>
          </w:tcPr>
          <w:p w:rsidR="00622026" w:rsidRDefault="00622026" w:rsidP="00850737">
            <w:pPr>
              <w:pStyle w:val="a7"/>
              <w:spacing w:line="276" w:lineRule="auto"/>
            </w:pPr>
            <w:r>
              <w:lastRenderedPageBreak/>
              <w:t xml:space="preserve">Правильно планировать свою деятельность и отдельных </w:t>
            </w:r>
            <w:r>
              <w:lastRenderedPageBreak/>
              <w:t>работников, их должностных обязанностей.</w:t>
            </w:r>
          </w:p>
          <w:p w:rsidR="00622026" w:rsidRDefault="00622026" w:rsidP="00850737">
            <w:pPr>
              <w:pStyle w:val="a7"/>
              <w:spacing w:line="276" w:lineRule="auto"/>
            </w:pPr>
          </w:p>
          <w:p w:rsidR="00622026" w:rsidRDefault="00622026" w:rsidP="00850737">
            <w:pPr>
              <w:spacing w:line="240" w:lineRule="auto"/>
              <w:jc w:val="both"/>
              <w:rPr>
                <w:rFonts w:ascii="Times New Roman" w:hAnsi="Times New Roman"/>
                <w:bCs/>
                <w:i/>
                <w:sz w:val="24"/>
                <w:szCs w:val="24"/>
              </w:rPr>
            </w:pPr>
            <w:r>
              <w:rPr>
                <w:rFonts w:ascii="Times New Roman" w:hAnsi="Times New Roman"/>
                <w:sz w:val="24"/>
                <w:szCs w:val="24"/>
              </w:rPr>
              <w:t>Полнота представления о стратегии и тактики действий в чрезвычайной ситуации.</w:t>
            </w:r>
          </w:p>
        </w:tc>
        <w:tc>
          <w:tcPr>
            <w:tcW w:w="1844" w:type="dxa"/>
            <w:tcBorders>
              <w:top w:val="single" w:sz="4" w:space="0" w:color="auto"/>
              <w:left w:val="single" w:sz="4" w:space="0" w:color="auto"/>
              <w:bottom w:val="single" w:sz="4" w:space="0" w:color="auto"/>
              <w:right w:val="single" w:sz="4" w:space="0" w:color="auto"/>
            </w:tcBorders>
            <w:hideMark/>
          </w:tcPr>
          <w:p w:rsidR="00622026" w:rsidRDefault="00622026" w:rsidP="00850737">
            <w:pPr>
              <w:spacing w:line="240" w:lineRule="auto"/>
              <w:jc w:val="both"/>
              <w:rPr>
                <w:rFonts w:ascii="Times New Roman" w:hAnsi="Times New Roman"/>
                <w:bCs/>
                <w:i/>
                <w:sz w:val="24"/>
                <w:szCs w:val="24"/>
              </w:rPr>
            </w:pPr>
            <w:r>
              <w:rPr>
                <w:rFonts w:ascii="Times New Roman" w:hAnsi="Times New Roman"/>
                <w:sz w:val="24"/>
                <w:szCs w:val="24"/>
              </w:rPr>
              <w:lastRenderedPageBreak/>
              <w:t xml:space="preserve">Выполнение домашнего </w:t>
            </w:r>
            <w:r>
              <w:rPr>
                <w:rFonts w:ascii="Times New Roman" w:hAnsi="Times New Roman"/>
                <w:sz w:val="24"/>
                <w:szCs w:val="24"/>
              </w:rPr>
              <w:lastRenderedPageBreak/>
              <w:t>задания, самостоятельной внеаудиторной работы, контрольные практические работы по темам курса, выполнение и защита рефератов.</w:t>
            </w:r>
          </w:p>
        </w:tc>
      </w:tr>
    </w:tbl>
    <w:p w:rsidR="00622026" w:rsidRDefault="00622026" w:rsidP="00622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18"/>
          <w:szCs w:val="18"/>
        </w:rPr>
      </w:pPr>
    </w:p>
    <w:p w:rsidR="00677248" w:rsidRDefault="00677248"/>
    <w:sectPr w:rsidR="00677248" w:rsidSect="000561B3">
      <w:pgSz w:w="11906" w:h="16838"/>
      <w:pgMar w:top="567"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28B" w:rsidRDefault="0002628B" w:rsidP="000561B3">
      <w:pPr>
        <w:spacing w:after="0" w:line="240" w:lineRule="auto"/>
      </w:pPr>
      <w:r>
        <w:separator/>
      </w:r>
    </w:p>
  </w:endnote>
  <w:endnote w:type="continuationSeparator" w:id="0">
    <w:p w:rsidR="0002628B" w:rsidRDefault="0002628B" w:rsidP="00056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28B" w:rsidRDefault="0002628B" w:rsidP="000561B3">
      <w:pPr>
        <w:spacing w:after="0" w:line="240" w:lineRule="auto"/>
      </w:pPr>
      <w:r>
        <w:separator/>
      </w:r>
    </w:p>
  </w:footnote>
  <w:footnote w:type="continuationSeparator" w:id="0">
    <w:p w:rsidR="0002628B" w:rsidRDefault="0002628B" w:rsidP="000561B3">
      <w:pPr>
        <w:spacing w:after="0" w:line="240" w:lineRule="auto"/>
      </w:pPr>
      <w:r>
        <w:continuationSeparator/>
      </w:r>
    </w:p>
  </w:footnote>
  <w:footnote w:id="1">
    <w:p w:rsidR="0002628B" w:rsidRPr="00003365" w:rsidRDefault="0002628B" w:rsidP="000561B3">
      <w:pPr>
        <w:pStyle w:val="a4"/>
        <w:rPr>
          <w:highlight w:val="yellow"/>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908AD"/>
    <w:multiLevelType w:val="hybridMultilevel"/>
    <w:tmpl w:val="F2AA22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6F03961"/>
    <w:multiLevelType w:val="multilevel"/>
    <w:tmpl w:val="F9528396"/>
    <w:lvl w:ilvl="0">
      <w:start w:val="1"/>
      <w:numFmt w:val="decimal"/>
      <w:lvlText w:val="%1"/>
      <w:lvlJc w:val="left"/>
      <w:pPr>
        <w:ind w:left="420" w:hanging="420"/>
      </w:pPr>
    </w:lvl>
    <w:lvl w:ilvl="1">
      <w:start w:val="1"/>
      <w:numFmt w:val="decimal"/>
      <w:lvlText w:val="%1.%2"/>
      <w:lvlJc w:val="left"/>
      <w:pPr>
        <w:ind w:left="495" w:hanging="420"/>
      </w:pPr>
    </w:lvl>
    <w:lvl w:ilvl="2">
      <w:start w:val="1"/>
      <w:numFmt w:val="decimal"/>
      <w:lvlText w:val="%1.%2.%3"/>
      <w:lvlJc w:val="left"/>
      <w:pPr>
        <w:ind w:left="870" w:hanging="720"/>
      </w:pPr>
    </w:lvl>
    <w:lvl w:ilvl="3">
      <w:start w:val="1"/>
      <w:numFmt w:val="decimal"/>
      <w:lvlText w:val="%1.%2.%3.%4"/>
      <w:lvlJc w:val="left"/>
      <w:pPr>
        <w:ind w:left="1305" w:hanging="1080"/>
      </w:pPr>
    </w:lvl>
    <w:lvl w:ilvl="4">
      <w:start w:val="1"/>
      <w:numFmt w:val="decimal"/>
      <w:lvlText w:val="%1.%2.%3.%4.%5"/>
      <w:lvlJc w:val="left"/>
      <w:pPr>
        <w:ind w:left="1380" w:hanging="1080"/>
      </w:pPr>
    </w:lvl>
    <w:lvl w:ilvl="5">
      <w:start w:val="1"/>
      <w:numFmt w:val="decimal"/>
      <w:lvlText w:val="%1.%2.%3.%4.%5.%6"/>
      <w:lvlJc w:val="left"/>
      <w:pPr>
        <w:ind w:left="1815" w:hanging="1440"/>
      </w:pPr>
    </w:lvl>
    <w:lvl w:ilvl="6">
      <w:start w:val="1"/>
      <w:numFmt w:val="decimal"/>
      <w:lvlText w:val="%1.%2.%3.%4.%5.%6.%7"/>
      <w:lvlJc w:val="left"/>
      <w:pPr>
        <w:ind w:left="1890" w:hanging="1440"/>
      </w:pPr>
    </w:lvl>
    <w:lvl w:ilvl="7">
      <w:start w:val="1"/>
      <w:numFmt w:val="decimal"/>
      <w:lvlText w:val="%1.%2.%3.%4.%5.%6.%7.%8"/>
      <w:lvlJc w:val="left"/>
      <w:pPr>
        <w:ind w:left="2325" w:hanging="1800"/>
      </w:pPr>
    </w:lvl>
    <w:lvl w:ilvl="8">
      <w:start w:val="1"/>
      <w:numFmt w:val="decimal"/>
      <w:lvlText w:val="%1.%2.%3.%4.%5.%6.%7.%8.%9"/>
      <w:lvlJc w:val="left"/>
      <w:pPr>
        <w:ind w:left="276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61B3"/>
    <w:rsid w:val="0002628B"/>
    <w:rsid w:val="000561B3"/>
    <w:rsid w:val="000B1453"/>
    <w:rsid w:val="00295681"/>
    <w:rsid w:val="00324F6D"/>
    <w:rsid w:val="004717BF"/>
    <w:rsid w:val="005229F1"/>
    <w:rsid w:val="00551DCA"/>
    <w:rsid w:val="00622026"/>
    <w:rsid w:val="00630982"/>
    <w:rsid w:val="00677248"/>
    <w:rsid w:val="006D005B"/>
    <w:rsid w:val="0072783A"/>
    <w:rsid w:val="00850737"/>
    <w:rsid w:val="0090749B"/>
    <w:rsid w:val="00913765"/>
    <w:rsid w:val="00916A58"/>
    <w:rsid w:val="00BE0467"/>
    <w:rsid w:val="00CD6654"/>
    <w:rsid w:val="00E42330"/>
    <w:rsid w:val="00F412BA"/>
    <w:rsid w:val="00F9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1B3"/>
    <w:rPr>
      <w:rFonts w:ascii="Calibri" w:eastAsia="Times New Roman" w:hAnsi="Calibri" w:cs="Times New Roman"/>
      <w:lang w:eastAsia="ru-RU"/>
    </w:rPr>
  </w:style>
  <w:style w:type="paragraph" w:styleId="1">
    <w:name w:val="heading 1"/>
    <w:basedOn w:val="a"/>
    <w:next w:val="a"/>
    <w:link w:val="10"/>
    <w:qFormat/>
    <w:rsid w:val="000561B3"/>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nhideWhenUsed/>
    <w:qFormat/>
    <w:rsid w:val="000561B3"/>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1B3"/>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561B3"/>
    <w:rPr>
      <w:rFonts w:ascii="Arial" w:eastAsia="Times New Roman" w:hAnsi="Arial" w:cs="Arial"/>
      <w:b/>
      <w:bCs/>
      <w:i/>
      <w:iCs/>
      <w:sz w:val="28"/>
      <w:szCs w:val="28"/>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0561B3"/>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unhideWhenUsed/>
    <w:rsid w:val="000561B3"/>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link w:val="a4"/>
    <w:uiPriority w:val="99"/>
    <w:semiHidden/>
    <w:rsid w:val="000561B3"/>
    <w:rPr>
      <w:rFonts w:ascii="Calibri" w:eastAsia="Times New Roman" w:hAnsi="Calibri" w:cs="Times New Roman"/>
      <w:sz w:val="20"/>
      <w:szCs w:val="20"/>
      <w:lang w:eastAsia="ru-RU"/>
    </w:rPr>
  </w:style>
  <w:style w:type="paragraph" w:styleId="a5">
    <w:name w:val="List Paragraph"/>
    <w:basedOn w:val="a"/>
    <w:uiPriority w:val="34"/>
    <w:qFormat/>
    <w:rsid w:val="000561B3"/>
    <w:pPr>
      <w:ind w:left="720"/>
      <w:contextualSpacing/>
    </w:pPr>
  </w:style>
  <w:style w:type="table" w:customStyle="1" w:styleId="12">
    <w:name w:val="Сетка таблицы1"/>
    <w:basedOn w:val="a1"/>
    <w:uiPriority w:val="59"/>
    <w:rsid w:val="0005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056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622026"/>
    <w:pPr>
      <w:spacing w:before="100" w:beforeAutospacing="1" w:after="100" w:afterAutospacing="1" w:line="240" w:lineRule="auto"/>
    </w:pPr>
    <w:rPr>
      <w:rFonts w:ascii="Times New Roman" w:hAnsi="Times New Roman"/>
      <w:sz w:val="24"/>
      <w:szCs w:val="24"/>
    </w:rPr>
  </w:style>
  <w:style w:type="paragraph" w:customStyle="1" w:styleId="a7">
    <w:name w:val="Содержимое таблицы"/>
    <w:basedOn w:val="a"/>
    <w:qFormat/>
    <w:rsid w:val="00622026"/>
    <w:pPr>
      <w:suppressLineNumbers/>
      <w:suppressAutoHyphens/>
      <w:spacing w:after="0" w:line="240" w:lineRule="auto"/>
    </w:pPr>
    <w:rPr>
      <w:rFonts w:ascii="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2021-09-06T15:08:00Z</dcterms:created>
  <dcterms:modified xsi:type="dcterms:W3CDTF">2021-09-14T17:33:00Z</dcterms:modified>
</cp:coreProperties>
</file>